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2F" w:rsidRPr="002C15E1" w:rsidRDefault="00FA5791" w:rsidP="00AC10D6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2</w:t>
      </w:r>
      <w:r w:rsidR="007F5C66">
        <w:rPr>
          <w:b/>
          <w:sz w:val="20"/>
          <w:szCs w:val="20"/>
        </w:rPr>
        <w:t>2</w:t>
      </w:r>
      <w:r w:rsidR="00E400BE">
        <w:rPr>
          <w:b/>
          <w:sz w:val="20"/>
          <w:szCs w:val="20"/>
        </w:rPr>
        <w:t>.</w:t>
      </w:r>
      <w:r w:rsidR="00B17BA1">
        <w:rPr>
          <w:b/>
          <w:sz w:val="20"/>
          <w:szCs w:val="20"/>
        </w:rPr>
        <w:t>12</w:t>
      </w:r>
      <w:r w:rsidR="00E400BE">
        <w:rPr>
          <w:b/>
          <w:sz w:val="20"/>
          <w:szCs w:val="20"/>
        </w:rPr>
        <w:t>.201</w:t>
      </w:r>
      <w:r w:rsidR="00D626B1">
        <w:rPr>
          <w:b/>
          <w:sz w:val="20"/>
          <w:szCs w:val="20"/>
        </w:rPr>
        <w:t>7</w:t>
      </w:r>
    </w:p>
    <w:p w:rsidR="00914B39" w:rsidRPr="002C15E1" w:rsidRDefault="00914B39" w:rsidP="00AC10D6">
      <w:pPr>
        <w:rPr>
          <w:b/>
          <w:sz w:val="28"/>
          <w:szCs w:val="28"/>
        </w:rPr>
      </w:pPr>
    </w:p>
    <w:p w:rsidR="00FF615F" w:rsidRPr="002C15E1" w:rsidRDefault="006A1987" w:rsidP="00AC10D6">
      <w:pPr>
        <w:rPr>
          <w:b/>
          <w:sz w:val="28"/>
          <w:szCs w:val="28"/>
        </w:rPr>
      </w:pPr>
      <w:r w:rsidRPr="002C15E1">
        <w:rPr>
          <w:b/>
          <w:sz w:val="28"/>
          <w:szCs w:val="28"/>
        </w:rPr>
        <w:t>Markkinavalvonta</w:t>
      </w:r>
      <w:r w:rsidR="00FF615F" w:rsidRPr="002C15E1">
        <w:rPr>
          <w:b/>
          <w:sz w:val="28"/>
          <w:szCs w:val="28"/>
        </w:rPr>
        <w:t>viranomaiset tuoteryhmien mukaisesti jaoteltuna</w:t>
      </w:r>
    </w:p>
    <w:p w:rsidR="00F47DE8" w:rsidRPr="002C15E1" w:rsidRDefault="00F47DE8" w:rsidP="00AC10D6">
      <w:pPr>
        <w:rPr>
          <w:b/>
          <w:sz w:val="28"/>
          <w:szCs w:val="28"/>
        </w:rPr>
      </w:pPr>
    </w:p>
    <w:p w:rsidR="00F47DE8" w:rsidRDefault="00F47DE8" w:rsidP="00AC10D6">
      <w:r w:rsidRPr="002C15E1">
        <w:rPr>
          <w:b/>
          <w:bCs/>
        </w:rPr>
        <w:t xml:space="preserve">Työ- ja elinkeinoministeriö </w:t>
      </w:r>
      <w:r w:rsidR="0064625D" w:rsidRPr="002C15E1">
        <w:rPr>
          <w:b/>
          <w:bCs/>
        </w:rPr>
        <w:t>on kerännyt alla olevan taulukon tiedot eri hallinnon aloi</w:t>
      </w:r>
      <w:r w:rsidR="00A011DB">
        <w:rPr>
          <w:b/>
          <w:bCs/>
        </w:rPr>
        <w:t>l</w:t>
      </w:r>
      <w:r w:rsidR="0064625D" w:rsidRPr="002C15E1">
        <w:rPr>
          <w:b/>
          <w:bCs/>
        </w:rPr>
        <w:t xml:space="preserve">ta </w:t>
      </w:r>
      <w:r w:rsidRPr="002C15E1">
        <w:rPr>
          <w:b/>
          <w:bCs/>
        </w:rPr>
        <w:t>ei</w:t>
      </w:r>
      <w:r w:rsidR="0064625D" w:rsidRPr="002C15E1">
        <w:rPr>
          <w:b/>
          <w:bCs/>
        </w:rPr>
        <w:t xml:space="preserve">kä </w:t>
      </w:r>
      <w:r w:rsidRPr="002C15E1">
        <w:rPr>
          <w:b/>
          <w:bCs/>
        </w:rPr>
        <w:t>vastaa sivujen sisällössä mahdollisesti ilmenevistä puutteista.</w:t>
      </w:r>
      <w:r w:rsidR="00E7015D">
        <w:rPr>
          <w:b/>
          <w:bCs/>
        </w:rPr>
        <w:t xml:space="preserve"> </w:t>
      </w:r>
      <w:r w:rsidR="00E7015D">
        <w:t xml:space="preserve">Taulukko on laadittu kuvaamaan yleisesti Suomen markkinoilla olevia tuoteryhmiä ja niihin kohdistuvaa valvontaa. Taulukko sisältää siten muitakin kuin ns. </w:t>
      </w:r>
      <w:proofErr w:type="spellStart"/>
      <w:r w:rsidR="00E7015D">
        <w:t>NLF</w:t>
      </w:r>
      <w:proofErr w:type="spellEnd"/>
      <w:r w:rsidR="00E7015D">
        <w:t>-asetuksen (765/2008/EY) markkinavalvontasääntelyn soveltamisalaan kuuluvia tuoteryhmiä.</w:t>
      </w:r>
    </w:p>
    <w:p w:rsidR="00E400BE" w:rsidRDefault="00E400BE" w:rsidP="00AC10D6"/>
    <w:p w:rsidR="000D54D6" w:rsidRPr="00E30D86" w:rsidRDefault="00E400BE" w:rsidP="00AC10D6">
      <w:pPr>
        <w:rPr>
          <w:b/>
          <w:sz w:val="20"/>
          <w:szCs w:val="20"/>
        </w:rPr>
      </w:pPr>
      <w:r w:rsidRPr="00E30D86">
        <w:t>Sama tuote</w:t>
      </w:r>
      <w:r w:rsidR="00DC0518" w:rsidRPr="00E30D86">
        <w:t xml:space="preserve"> voi kuulua</w:t>
      </w:r>
      <w:r w:rsidRPr="00E30D86">
        <w:t xml:space="preserve"> eri säännösten valvonnan </w:t>
      </w:r>
      <w:r w:rsidR="00C006BE" w:rsidRPr="00E30D86">
        <w:t>piiriin</w:t>
      </w:r>
      <w:r w:rsidR="00204D5F" w:rsidRPr="00E30D86">
        <w:t xml:space="preserve"> ja yhtä tuote</w:t>
      </w:r>
      <w:r w:rsidR="009448C2" w:rsidRPr="00E30D86">
        <w:t>tta</w:t>
      </w:r>
      <w:r w:rsidR="00204D5F" w:rsidRPr="00E30D86">
        <w:t xml:space="preserve"> voi valvoa </w:t>
      </w:r>
      <w:r w:rsidR="00A02228" w:rsidRPr="00E30D86">
        <w:t>useampi eri m</w:t>
      </w:r>
      <w:r w:rsidR="00204D5F" w:rsidRPr="00E30D86">
        <w:t>arkkina</w:t>
      </w:r>
      <w:r w:rsidR="00A02228" w:rsidRPr="00E30D86">
        <w:t>v</w:t>
      </w:r>
      <w:r w:rsidR="00204D5F" w:rsidRPr="00E30D86">
        <w:t>alvonta</w:t>
      </w:r>
      <w:r w:rsidR="00A02228" w:rsidRPr="00E30D86">
        <w:t>viranomainen</w:t>
      </w:r>
      <w:r w:rsidR="00DC0518" w:rsidRPr="00E30D86">
        <w:t xml:space="preserve">. </w:t>
      </w:r>
    </w:p>
    <w:p w:rsidR="00027D8E" w:rsidRPr="002C15E1" w:rsidRDefault="00027D8E" w:rsidP="00AC10D6">
      <w:pPr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5165"/>
        <w:gridCol w:w="5973"/>
      </w:tblGrid>
      <w:tr w:rsidR="008C729F" w:rsidRPr="002C15E1" w:rsidTr="00A87843">
        <w:trPr>
          <w:tblHeader/>
        </w:trPr>
        <w:tc>
          <w:tcPr>
            <w:tcW w:w="3004" w:type="dxa"/>
          </w:tcPr>
          <w:p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Tuote tai tuoteryhmä</w:t>
            </w:r>
          </w:p>
        </w:tc>
        <w:tc>
          <w:tcPr>
            <w:tcW w:w="5165" w:type="dxa"/>
          </w:tcPr>
          <w:p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Keskeisimmät kansalliset säädökset</w:t>
            </w:r>
          </w:p>
          <w:p w:rsidR="008C729F" w:rsidRPr="00D6040A" w:rsidRDefault="00A011DB" w:rsidP="00A011DB">
            <w:pPr>
              <w:rPr>
                <w:b/>
                <w:bCs/>
                <w:i/>
                <w:sz w:val="20"/>
                <w:szCs w:val="20"/>
              </w:rPr>
            </w:pPr>
            <w:r w:rsidRPr="00D6040A">
              <w:rPr>
                <w:b/>
                <w:bCs/>
                <w:i/>
                <w:sz w:val="20"/>
                <w:szCs w:val="20"/>
              </w:rPr>
              <w:t>EU-</w:t>
            </w:r>
            <w:r w:rsidR="00D6040A" w:rsidRPr="00D6040A">
              <w:rPr>
                <w:b/>
                <w:bCs/>
                <w:i/>
                <w:sz w:val="20"/>
                <w:szCs w:val="20"/>
              </w:rPr>
              <w:t>säädökset</w:t>
            </w:r>
          </w:p>
        </w:tc>
        <w:tc>
          <w:tcPr>
            <w:tcW w:w="5973" w:type="dxa"/>
          </w:tcPr>
          <w:p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Vastuuministeriö</w:t>
            </w:r>
          </w:p>
          <w:p w:rsidR="008C729F" w:rsidRPr="002C15E1" w:rsidRDefault="008C729F" w:rsidP="00885117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Valvontaviranomaiset</w:t>
            </w:r>
          </w:p>
        </w:tc>
      </w:tr>
      <w:tr w:rsidR="008C729F" w:rsidRPr="002C15E1" w:rsidTr="00A87843">
        <w:trPr>
          <w:cantSplit/>
          <w:trHeight w:val="52"/>
        </w:trPr>
        <w:tc>
          <w:tcPr>
            <w:tcW w:w="3004" w:type="dxa"/>
          </w:tcPr>
          <w:p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Aerosolit </w:t>
            </w:r>
          </w:p>
        </w:tc>
        <w:tc>
          <w:tcPr>
            <w:tcW w:w="5165" w:type="dxa"/>
          </w:tcPr>
          <w:p w:rsidR="008C729F" w:rsidRPr="002C15E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vaarallisten kemikaalien ja räjähteiden käsittelyn turvallisuudesta (390/2005)</w:t>
            </w:r>
          </w:p>
          <w:p w:rsidR="00EE4916" w:rsidRPr="002C15E1" w:rsidRDefault="00EE4916" w:rsidP="009F4E15">
            <w:pPr>
              <w:rPr>
                <w:sz w:val="20"/>
                <w:szCs w:val="20"/>
              </w:rPr>
            </w:pP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Aerosoliasetus (1433/1993)</w:t>
            </w: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</w:p>
          <w:p w:rsidR="008C729F" w:rsidRPr="00D6040A" w:rsidRDefault="00657557" w:rsidP="009F4E15">
            <w:pPr>
              <w:rPr>
                <w:i/>
                <w:sz w:val="20"/>
                <w:szCs w:val="20"/>
              </w:rPr>
            </w:pPr>
            <w:r w:rsidRPr="00D6040A">
              <w:rPr>
                <w:i/>
                <w:sz w:val="20"/>
                <w:szCs w:val="20"/>
              </w:rPr>
              <w:t xml:space="preserve">Aerosolidirektiivi </w:t>
            </w:r>
            <w:r w:rsidR="00D6040A" w:rsidRPr="00D6040A">
              <w:rPr>
                <w:i/>
                <w:sz w:val="20"/>
                <w:szCs w:val="20"/>
              </w:rPr>
              <w:t>75/324/EEC</w:t>
            </w:r>
          </w:p>
          <w:p w:rsidR="008C729F" w:rsidRPr="002C15E1" w:rsidRDefault="008C729F" w:rsidP="005728E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</w:p>
          <w:p w:rsidR="008C729F" w:rsidRPr="002C15E1" w:rsidRDefault="0037369B" w:rsidP="009F4E15">
            <w:pPr>
              <w:rPr>
                <w:sz w:val="20"/>
                <w:szCs w:val="20"/>
              </w:rPr>
            </w:pPr>
            <w:hyperlink r:id="rId8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8C729F" w:rsidRPr="002C15E1" w:rsidRDefault="00914B39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</w:tc>
      </w:tr>
      <w:tr w:rsidR="008C729F" w:rsidRPr="002C15E1" w:rsidTr="00A87843">
        <w:trPr>
          <w:cantSplit/>
        </w:trPr>
        <w:tc>
          <w:tcPr>
            <w:tcW w:w="3004" w:type="dxa"/>
          </w:tcPr>
          <w:p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Ajoneuvot ja erilliset tekniset yksiköt</w:t>
            </w:r>
          </w:p>
          <w:p w:rsidR="004C4905" w:rsidRPr="002C15E1" w:rsidRDefault="004C4905" w:rsidP="00046306">
            <w:pPr>
              <w:rPr>
                <w:sz w:val="20"/>
                <w:szCs w:val="20"/>
              </w:rPr>
            </w:pPr>
          </w:p>
          <w:p w:rsidR="008C729F" w:rsidRPr="002C15E1" w:rsidRDefault="004C4905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</w:t>
            </w:r>
            <w:r w:rsidR="008C729F" w:rsidRPr="002C15E1">
              <w:rPr>
                <w:sz w:val="20"/>
                <w:szCs w:val="20"/>
              </w:rPr>
              <w:t>sim. ajoneuvot, lasten turvaistuimet ja moottoripyöräilijän suojakypärät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Ajoneuvolaki (1090/2002) 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  <w:p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 xml:space="preserve">(EU)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167/2013 maa- ja metsätaloudessa käytettävien ajoneuvojen hyväksynnästä ja markkinavalvonnasta</w:t>
            </w:r>
          </w:p>
          <w:p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 xml:space="preserve">(EU)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168/2013 kaksi- ja kolmipyöräisten ajoneuvojen ja nelipyörien hyväksynnästä ja markkinavalvonnasta</w:t>
            </w:r>
          </w:p>
          <w:p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746DDE">
              <w:rPr>
                <w:i/>
                <w:sz w:val="20"/>
                <w:szCs w:val="20"/>
              </w:rPr>
              <w:t xml:space="preserve">(EY)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1222/2009 renkaiden merkitsemisestä polttoainetaloudellisuuden ja muiden keskeisten ominaisuuksien osalta.</w:t>
            </w:r>
          </w:p>
          <w:p w:rsidR="008C729F" w:rsidRPr="002C15E1" w:rsidRDefault="008C729F" w:rsidP="006779F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8C729F" w:rsidRPr="002C15E1" w:rsidRDefault="008C729F" w:rsidP="00046306">
            <w:pPr>
              <w:rPr>
                <w:sz w:val="20"/>
                <w:szCs w:val="20"/>
              </w:rPr>
            </w:pPr>
          </w:p>
          <w:p w:rsidR="008C729F" w:rsidRPr="002C15E1" w:rsidRDefault="0037369B" w:rsidP="00046306">
            <w:pPr>
              <w:rPr>
                <w:sz w:val="20"/>
                <w:szCs w:val="20"/>
              </w:rPr>
            </w:pPr>
            <w:hyperlink r:id="rId9" w:history="1">
              <w:r w:rsidR="008C729F" w:rsidRPr="002C15E1">
                <w:rPr>
                  <w:rStyle w:val="Hyperlinkki"/>
                  <w:color w:val="auto"/>
                  <w:sz w:val="20"/>
                  <w:szCs w:val="20"/>
                  <w:u w:val="none"/>
                </w:rPr>
                <w:t>Liikenteen turvallisuusvirasto</w:t>
              </w:r>
            </w:hyperlink>
            <w:r w:rsidR="008C729F" w:rsidRPr="002C15E1">
              <w:rPr>
                <w:sz w:val="20"/>
                <w:szCs w:val="20"/>
              </w:rPr>
              <w:t xml:space="preserve"> </w:t>
            </w:r>
            <w:r w:rsidR="00645886">
              <w:rPr>
                <w:sz w:val="20"/>
                <w:szCs w:val="20"/>
              </w:rPr>
              <w:t>(</w:t>
            </w:r>
            <w:proofErr w:type="spellStart"/>
            <w:r w:rsidR="00645886">
              <w:rPr>
                <w:sz w:val="20"/>
                <w:szCs w:val="20"/>
              </w:rPr>
              <w:t>Tra</w:t>
            </w:r>
            <w:r w:rsidR="00AD76BA">
              <w:rPr>
                <w:sz w:val="20"/>
                <w:szCs w:val="20"/>
              </w:rPr>
              <w:t>f</w:t>
            </w:r>
            <w:r w:rsidR="00645886">
              <w:rPr>
                <w:sz w:val="20"/>
                <w:szCs w:val="20"/>
              </w:rPr>
              <w:t>i</w:t>
            </w:r>
            <w:proofErr w:type="spellEnd"/>
            <w:r w:rsidR="00645886">
              <w:rPr>
                <w:sz w:val="20"/>
                <w:szCs w:val="20"/>
              </w:rPr>
              <w:t>)</w:t>
            </w:r>
          </w:p>
          <w:p w:rsidR="008C729F" w:rsidRPr="002C15E1" w:rsidRDefault="00914B39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(www.trafi.fi)</w:t>
            </w:r>
          </w:p>
          <w:p w:rsidR="008C729F" w:rsidRDefault="008C729F" w:rsidP="0005294A">
            <w:pPr>
              <w:rPr>
                <w:sz w:val="20"/>
                <w:szCs w:val="20"/>
              </w:rPr>
            </w:pPr>
          </w:p>
          <w:p w:rsidR="00804AA8" w:rsidRDefault="00804AA8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(ETA:n ulkopuolelta Suomeen tapahtuva tuonti ajoneuvolain (1090/2002) 79 §:n 1 mom</w:t>
            </w:r>
            <w:r w:rsidR="002374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mukaisesti)</w:t>
            </w:r>
          </w:p>
          <w:p w:rsidR="007371FF" w:rsidRDefault="007371FF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349D1" w:rsidRPr="001349D1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1349D1" w:rsidRPr="002C15E1" w:rsidRDefault="001349D1" w:rsidP="0005294A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Akut ja paristot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665A04" w:rsidRDefault="008C729F" w:rsidP="003C070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Jätelaki</w:t>
            </w:r>
            <w:r w:rsidR="00665A04">
              <w:rPr>
                <w:sz w:val="20"/>
                <w:szCs w:val="20"/>
              </w:rPr>
              <w:t xml:space="preserve"> (646/2011)</w:t>
            </w:r>
          </w:p>
          <w:p w:rsidR="00A720DD" w:rsidRPr="002C15E1" w:rsidRDefault="00A720DD" w:rsidP="003C070D">
            <w:pPr>
              <w:rPr>
                <w:bCs/>
                <w:sz w:val="20"/>
                <w:szCs w:val="20"/>
              </w:rPr>
            </w:pPr>
          </w:p>
          <w:p w:rsidR="008C729F" w:rsidRPr="002C15E1" w:rsidRDefault="00FE31A3" w:rsidP="003C070D">
            <w:pPr>
              <w:rPr>
                <w:bCs/>
                <w:sz w:val="20"/>
                <w:szCs w:val="20"/>
              </w:rPr>
            </w:pPr>
            <w:r w:rsidRPr="00FE31A3">
              <w:rPr>
                <w:bCs/>
                <w:sz w:val="20"/>
                <w:szCs w:val="20"/>
              </w:rPr>
              <w:t>Valtioneuvoston asetus paristoista ja akuista (520/2014)</w:t>
            </w:r>
          </w:p>
          <w:p w:rsidR="00EB00E8" w:rsidRDefault="00EB00E8" w:rsidP="009F4E15">
            <w:pPr>
              <w:rPr>
                <w:sz w:val="20"/>
                <w:szCs w:val="20"/>
              </w:rPr>
            </w:pPr>
          </w:p>
          <w:p w:rsidR="004A7655" w:rsidRPr="00A40279" w:rsidRDefault="008C729F" w:rsidP="009F4E1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Akku- </w:t>
            </w:r>
            <w:r w:rsidR="00A40279" w:rsidRPr="00A40279">
              <w:rPr>
                <w:i/>
                <w:sz w:val="20"/>
                <w:szCs w:val="20"/>
              </w:rPr>
              <w:t>ja paristodirektiivi 2006/66/EY</w:t>
            </w:r>
          </w:p>
          <w:p w:rsidR="004A7655" w:rsidRDefault="004A7655" w:rsidP="009F4E15">
            <w:pPr>
              <w:rPr>
                <w:sz w:val="20"/>
                <w:szCs w:val="20"/>
              </w:rPr>
            </w:pPr>
          </w:p>
          <w:p w:rsidR="00D626B1" w:rsidRPr="00D626B1" w:rsidRDefault="00D626B1" w:rsidP="00D626B1">
            <w:pPr>
              <w:rPr>
                <w:sz w:val="20"/>
                <w:szCs w:val="20"/>
              </w:rPr>
            </w:pPr>
            <w:r w:rsidRPr="00D626B1">
              <w:rPr>
                <w:sz w:val="20"/>
                <w:szCs w:val="20"/>
              </w:rPr>
              <w:t>Sähköturvallisuuslaki (1135/2016)</w:t>
            </w:r>
          </w:p>
          <w:p w:rsidR="00D626B1" w:rsidRPr="00D626B1" w:rsidRDefault="00D626B1" w:rsidP="00D626B1">
            <w:pPr>
              <w:rPr>
                <w:sz w:val="20"/>
                <w:szCs w:val="20"/>
              </w:rPr>
            </w:pPr>
          </w:p>
          <w:p w:rsidR="00D626B1" w:rsidRPr="00D626B1" w:rsidRDefault="00D626B1" w:rsidP="00D626B1">
            <w:pPr>
              <w:rPr>
                <w:sz w:val="20"/>
                <w:szCs w:val="20"/>
              </w:rPr>
            </w:pPr>
            <w:r w:rsidRPr="00D626B1">
              <w:rPr>
                <w:sz w:val="20"/>
                <w:szCs w:val="20"/>
              </w:rPr>
              <w:t>Laki eräiden tuotteiden markkinavalvonnasta (1137/2016)</w:t>
            </w:r>
          </w:p>
          <w:p w:rsidR="00D626B1" w:rsidRPr="00D626B1" w:rsidRDefault="00D626B1" w:rsidP="00D626B1">
            <w:pPr>
              <w:rPr>
                <w:sz w:val="20"/>
                <w:szCs w:val="20"/>
              </w:rPr>
            </w:pPr>
          </w:p>
          <w:p w:rsidR="00D626B1" w:rsidRPr="00D626B1" w:rsidRDefault="00D626B1" w:rsidP="00D626B1">
            <w:pPr>
              <w:rPr>
                <w:i/>
                <w:sz w:val="20"/>
                <w:szCs w:val="20"/>
              </w:rPr>
            </w:pPr>
            <w:r w:rsidRPr="00B34704">
              <w:rPr>
                <w:i/>
                <w:sz w:val="20"/>
                <w:szCs w:val="20"/>
              </w:rPr>
              <w:t>Yleinen tuoteturvallisuusdirektiivi 2001/95/EY</w:t>
            </w:r>
          </w:p>
          <w:p w:rsidR="00D626B1" w:rsidRPr="002C15E1" w:rsidRDefault="00D626B1" w:rsidP="009F4E1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</w:p>
          <w:p w:rsidR="008C729F" w:rsidRPr="002C15E1" w:rsidRDefault="0037369B" w:rsidP="009F4E15">
            <w:pPr>
              <w:rPr>
                <w:sz w:val="20"/>
                <w:szCs w:val="20"/>
              </w:rPr>
            </w:pPr>
            <w:hyperlink r:id="rId10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914B39" w:rsidRDefault="00914B39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D626B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626B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Työ- ja elinkeinoministeriö</w:t>
            </w:r>
          </w:p>
          <w:p w:rsidR="00D626B1" w:rsidRPr="002C15E1" w:rsidRDefault="00D626B1" w:rsidP="009F4E15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c>
          <w:tcPr>
            <w:tcW w:w="3004" w:type="dxa"/>
            <w:tcBorders>
              <w:top w:val="nil"/>
            </w:tcBorders>
          </w:tcPr>
          <w:p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Aseet ja ampumatarvikkeet</w:t>
            </w:r>
          </w:p>
        </w:tc>
        <w:tc>
          <w:tcPr>
            <w:tcW w:w="5165" w:type="dxa"/>
            <w:tcBorders>
              <w:top w:val="nil"/>
            </w:tcBorders>
          </w:tcPr>
          <w:p w:rsidR="008C729F" w:rsidRPr="00A87843" w:rsidRDefault="008C729F" w:rsidP="0005294A">
            <w:pPr>
              <w:rPr>
                <w:sz w:val="20"/>
                <w:szCs w:val="20"/>
              </w:rPr>
            </w:pPr>
            <w:r w:rsidRPr="00804AA8">
              <w:rPr>
                <w:sz w:val="20"/>
                <w:szCs w:val="20"/>
              </w:rPr>
              <w:t>Ampuma-aselaki</w:t>
            </w:r>
            <w:r w:rsidR="002C7371" w:rsidRPr="002C7371">
              <w:rPr>
                <w:sz w:val="20"/>
                <w:szCs w:val="20"/>
              </w:rPr>
              <w:t xml:space="preserve"> (1/1998)</w:t>
            </w:r>
          </w:p>
          <w:p w:rsidR="008C729F" w:rsidRPr="00A87843" w:rsidRDefault="008C729F" w:rsidP="0005294A">
            <w:pPr>
              <w:rPr>
                <w:sz w:val="20"/>
                <w:szCs w:val="20"/>
              </w:rPr>
            </w:pP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ampuma-aseiden ja –tarvikkeiden tarkastuksesta (656/1982)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ampuma-aseiden ja -tarvikkeiden tarkastuksesta (486/1983)</w:t>
            </w:r>
          </w:p>
          <w:p w:rsidR="008C729F" w:rsidRPr="002C15E1" w:rsidRDefault="008C729F" w:rsidP="00A73606">
            <w:pPr>
              <w:rPr>
                <w:sz w:val="20"/>
                <w:szCs w:val="20"/>
              </w:rPr>
            </w:pPr>
          </w:p>
          <w:p w:rsidR="008C729F" w:rsidRPr="00A40279" w:rsidRDefault="00645886" w:rsidP="00A73606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</w:t>
            </w:r>
            <w:r w:rsidRPr="00A40279">
              <w:rPr>
                <w:i/>
                <w:sz w:val="20"/>
                <w:szCs w:val="20"/>
              </w:rPr>
              <w:t xml:space="preserve">aseiden hankinnan ja hallussapidon valvonnasta </w:t>
            </w:r>
            <w:r w:rsidR="008C729F" w:rsidRPr="00A40279">
              <w:rPr>
                <w:i/>
                <w:sz w:val="20"/>
                <w:szCs w:val="20"/>
              </w:rPr>
              <w:t>91/477/ETY</w:t>
            </w:r>
          </w:p>
          <w:p w:rsidR="008C729F" w:rsidRPr="00A40279" w:rsidRDefault="008C729F" w:rsidP="00A73606">
            <w:pPr>
              <w:rPr>
                <w:i/>
                <w:sz w:val="20"/>
                <w:szCs w:val="20"/>
              </w:rPr>
            </w:pPr>
          </w:p>
          <w:p w:rsidR="008C729F" w:rsidRPr="00A40279" w:rsidRDefault="00A40279" w:rsidP="00A736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aseiden hankinnan ja hallussapidon valvonnasta </w:t>
            </w:r>
            <w:r w:rsidRPr="00A40279">
              <w:rPr>
                <w:i/>
                <w:sz w:val="20"/>
                <w:szCs w:val="20"/>
              </w:rPr>
              <w:t>2008/51/EY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:rsidR="00327771" w:rsidRDefault="00327771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Sisäministeriö</w:t>
            </w:r>
          </w:p>
          <w:p w:rsidR="00914B39" w:rsidRDefault="0037369B" w:rsidP="0005294A">
            <w:pPr>
              <w:rPr>
                <w:sz w:val="20"/>
                <w:szCs w:val="20"/>
              </w:rPr>
            </w:pPr>
            <w:hyperlink w:history="1"/>
          </w:p>
          <w:p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Poliisihallitus</w:t>
            </w:r>
          </w:p>
          <w:p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04AA8" w:rsidRPr="004C0D90">
              <w:rPr>
                <w:sz w:val="20"/>
                <w:szCs w:val="20"/>
              </w:rPr>
              <w:t>www.poliisihallitus.fi</w:t>
            </w:r>
            <w:r>
              <w:rPr>
                <w:sz w:val="20"/>
                <w:szCs w:val="20"/>
              </w:rPr>
              <w:t>)</w:t>
            </w:r>
          </w:p>
          <w:p w:rsidR="00804AA8" w:rsidRDefault="00804AA8" w:rsidP="0005294A">
            <w:pPr>
              <w:rPr>
                <w:sz w:val="20"/>
                <w:szCs w:val="20"/>
              </w:rPr>
            </w:pPr>
          </w:p>
          <w:p w:rsidR="00804AA8" w:rsidRDefault="00804AA8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(ampuma-aselain (1/1998) 115 §:n nojalla)</w:t>
            </w:r>
          </w:p>
          <w:p w:rsidR="007371FF" w:rsidRPr="002C15E1" w:rsidRDefault="007371FF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8C729F" w:rsidRPr="002C15E1" w:rsidTr="00A87843">
        <w:trPr>
          <w:trHeight w:val="968"/>
        </w:trPr>
        <w:tc>
          <w:tcPr>
            <w:tcW w:w="3004" w:type="dxa"/>
            <w:tcBorders>
              <w:bottom w:val="single" w:sz="4" w:space="0" w:color="auto"/>
            </w:tcBorders>
          </w:tcPr>
          <w:p w:rsidR="008C729F" w:rsidRPr="002C15E1" w:rsidRDefault="008C729F" w:rsidP="0008366C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Biosidit</w:t>
            </w:r>
            <w:proofErr w:type="spellEnd"/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8C729F" w:rsidRPr="002C15E1" w:rsidRDefault="008C729F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 w:rsidR="00A50D9F"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:rsidR="008C729F" w:rsidRPr="002C15E1" w:rsidRDefault="008C729F" w:rsidP="00724EE0">
            <w:pPr>
              <w:rPr>
                <w:sz w:val="20"/>
                <w:szCs w:val="20"/>
              </w:rPr>
            </w:pPr>
          </w:p>
          <w:p w:rsidR="008C729F" w:rsidRPr="002C15E1" w:rsidRDefault="008C729F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</w:t>
            </w:r>
            <w:proofErr w:type="spellStart"/>
            <w:r w:rsidRPr="002C15E1">
              <w:rPr>
                <w:sz w:val="20"/>
                <w:szCs w:val="20"/>
              </w:rPr>
              <w:t>biosidivalmisteista</w:t>
            </w:r>
            <w:proofErr w:type="spellEnd"/>
            <w:r w:rsidRPr="002C15E1">
              <w:rPr>
                <w:sz w:val="20"/>
                <w:szCs w:val="20"/>
              </w:rPr>
              <w:t xml:space="preserve"> (</w:t>
            </w:r>
            <w:r w:rsidR="00AA11FD">
              <w:rPr>
                <w:sz w:val="20"/>
                <w:szCs w:val="20"/>
              </w:rPr>
              <w:t>418/2014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:rsidR="00AF2CD6" w:rsidRPr="002C15E1" w:rsidRDefault="00AF2CD6" w:rsidP="00724EE0">
            <w:pPr>
              <w:rPr>
                <w:sz w:val="20"/>
                <w:szCs w:val="20"/>
              </w:rPr>
            </w:pPr>
          </w:p>
          <w:p w:rsidR="00C33BE3" w:rsidRPr="00A40279" w:rsidRDefault="00C33BE3" w:rsidP="00C33BE3">
            <w:pPr>
              <w:rPr>
                <w:i/>
                <w:sz w:val="20"/>
                <w:szCs w:val="20"/>
              </w:rPr>
            </w:pPr>
            <w:proofErr w:type="spellStart"/>
            <w:r w:rsidRPr="00A40279">
              <w:rPr>
                <w:i/>
                <w:sz w:val="20"/>
                <w:szCs w:val="20"/>
              </w:rPr>
              <w:t>Biosidivalmisteasetus</w:t>
            </w:r>
            <w:proofErr w:type="spellEnd"/>
            <w:r w:rsidRPr="00A40279">
              <w:rPr>
                <w:i/>
                <w:sz w:val="20"/>
                <w:szCs w:val="20"/>
              </w:rPr>
              <w:t xml:space="preserve"> 528/2012/EU</w:t>
            </w:r>
          </w:p>
          <w:p w:rsidR="00C33BE3" w:rsidRPr="002C15E1" w:rsidRDefault="00C33BE3" w:rsidP="00724EE0">
            <w:pPr>
              <w:rPr>
                <w:sz w:val="20"/>
                <w:szCs w:val="20"/>
              </w:rPr>
            </w:pPr>
          </w:p>
          <w:p w:rsidR="008C729F" w:rsidRPr="002C15E1" w:rsidRDefault="008C729F" w:rsidP="00C33BE3"/>
        </w:tc>
        <w:tc>
          <w:tcPr>
            <w:tcW w:w="5973" w:type="dxa"/>
            <w:tcBorders>
              <w:bottom w:val="single" w:sz="4" w:space="0" w:color="auto"/>
            </w:tcBorders>
            <w:shd w:val="clear" w:color="auto" w:fill="auto"/>
          </w:tcPr>
          <w:p w:rsidR="008C729F" w:rsidRPr="002C15E1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</w:t>
            </w:r>
            <w:proofErr w:type="spellStart"/>
            <w:r w:rsidR="00DD78F1" w:rsidRPr="002C15E1">
              <w:rPr>
                <w:sz w:val="20"/>
                <w:szCs w:val="20"/>
              </w:rPr>
              <w:t>s</w:t>
            </w:r>
            <w:r w:rsidRPr="002C15E1">
              <w:rPr>
                <w:sz w:val="20"/>
                <w:szCs w:val="20"/>
              </w:rPr>
              <w:t>osiaali</w:t>
            </w:r>
            <w:proofErr w:type="spellEnd"/>
            <w:r w:rsidRPr="002C15E1">
              <w:rPr>
                <w:sz w:val="20"/>
                <w:szCs w:val="20"/>
              </w:rPr>
              <w:t>- ja terveysministeriö</w:t>
            </w:r>
          </w:p>
          <w:p w:rsidR="008C729F" w:rsidRPr="002C15E1" w:rsidRDefault="008C729F" w:rsidP="008D5B9B">
            <w:pPr>
              <w:rPr>
                <w:sz w:val="20"/>
                <w:szCs w:val="20"/>
              </w:rPr>
            </w:pPr>
          </w:p>
          <w:p w:rsidR="00D657E9" w:rsidRPr="002C15E1" w:rsidRDefault="0037369B" w:rsidP="00D657E9">
            <w:pPr>
              <w:rPr>
                <w:sz w:val="20"/>
                <w:szCs w:val="20"/>
              </w:rPr>
            </w:pPr>
            <w:hyperlink r:id="rId11" w:history="1">
              <w:r w:rsidR="00D657E9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914B39" w:rsidRDefault="00D657E9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645886" w:rsidRDefault="00645886" w:rsidP="00645886">
            <w:pPr>
              <w:rPr>
                <w:sz w:val="20"/>
                <w:szCs w:val="20"/>
              </w:rPr>
            </w:pPr>
          </w:p>
          <w:p w:rsidR="00645886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:rsidR="00645886" w:rsidRPr="002C15E1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D657E9" w:rsidRPr="002C15E1" w:rsidRDefault="00D657E9" w:rsidP="00D657E9">
            <w:pPr>
              <w:rPr>
                <w:sz w:val="20"/>
                <w:szCs w:val="20"/>
              </w:rPr>
            </w:pPr>
          </w:p>
          <w:p w:rsidR="008C729F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8C729F" w:rsidRPr="002C15E1" w:rsidRDefault="008C729F" w:rsidP="00645886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rPr>
          <w:cantSplit/>
        </w:trPr>
        <w:tc>
          <w:tcPr>
            <w:tcW w:w="3004" w:type="dxa"/>
          </w:tcPr>
          <w:p w:rsidR="008C729F" w:rsidRPr="002C15E1" w:rsidRDefault="008C729F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Elintarvikkeita jäljittelevät tuotteet </w:t>
            </w:r>
          </w:p>
          <w:p w:rsidR="008C729F" w:rsidRPr="002C15E1" w:rsidRDefault="008C729F" w:rsidP="007C5EFD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B632D9" w:rsidRPr="00B632D9" w:rsidRDefault="00B632D9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elintarvikkeita jäljittelevistä vaarallisista tuotteista (359/1991)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A40279" w:rsidRDefault="008C729F" w:rsidP="007C5EFD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sellaisista tuottei</w:t>
            </w:r>
            <w:r w:rsidR="000F77F5" w:rsidRPr="00A40279">
              <w:rPr>
                <w:i/>
                <w:sz w:val="20"/>
                <w:szCs w:val="20"/>
              </w:rPr>
              <w:t>s</w:t>
            </w:r>
            <w:r w:rsidRPr="00A40279">
              <w:rPr>
                <w:i/>
                <w:sz w:val="20"/>
                <w:szCs w:val="20"/>
              </w:rPr>
              <w:t>ta, jotka näyttäessään muulta kuin ovat vaarantavat kuluttajien terveyttä ja turvallisuutta 87/357/ETY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2C15E1" w:rsidRDefault="00921640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8C729F" w:rsidRPr="002C15E1" w:rsidRDefault="00914B39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8C729F" w:rsidRDefault="008C729F" w:rsidP="007C5EFD">
            <w:pPr>
              <w:rPr>
                <w:sz w:val="20"/>
                <w:szCs w:val="20"/>
              </w:rPr>
            </w:pPr>
          </w:p>
          <w:p w:rsidR="002945ED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</w:t>
            </w:r>
            <w:r w:rsidR="002945ED">
              <w:rPr>
                <w:sz w:val="20"/>
                <w:szCs w:val="20"/>
              </w:rPr>
              <w:t xml:space="preserve"> (kuluttajaturvallisuuslain (920/2011) 14 §:n mukaisesti)</w:t>
            </w:r>
          </w:p>
          <w:p w:rsidR="00F2455C" w:rsidRPr="002C15E1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B31AA" w:rsidRPr="005B31AA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8C729F" w:rsidRPr="002C15E1" w:rsidRDefault="008C729F" w:rsidP="002945ED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rPr>
          <w:cantSplit/>
          <w:trHeight w:val="52"/>
        </w:trPr>
        <w:tc>
          <w:tcPr>
            <w:tcW w:w="3004" w:type="dxa"/>
          </w:tcPr>
          <w:p w:rsidR="008C729F" w:rsidRPr="002C15E1" w:rsidRDefault="008C729F" w:rsidP="0032664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Energiaa</w:t>
            </w:r>
            <w:r w:rsidR="00074D37" w:rsidRPr="00B5629E">
              <w:rPr>
                <w:sz w:val="20"/>
                <w:szCs w:val="20"/>
              </w:rPr>
              <w:t xml:space="preserve">n liittyvien </w:t>
            </w:r>
            <w:r w:rsidRPr="00B5629E">
              <w:rPr>
                <w:sz w:val="20"/>
                <w:szCs w:val="20"/>
              </w:rPr>
              <w:t>tuotteiden</w:t>
            </w:r>
            <w:r w:rsidRPr="002C15E1">
              <w:rPr>
                <w:sz w:val="20"/>
                <w:szCs w:val="20"/>
              </w:rPr>
              <w:t xml:space="preserve"> ekologinen suunnittelu ja energiamerkintä</w:t>
            </w:r>
          </w:p>
          <w:p w:rsidR="004C4905" w:rsidRPr="002C15E1" w:rsidRDefault="004C4905" w:rsidP="0032664F">
            <w:pPr>
              <w:rPr>
                <w:sz w:val="20"/>
                <w:szCs w:val="20"/>
              </w:rPr>
            </w:pPr>
          </w:p>
          <w:p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 w:rsidR="00CB3264">
              <w:rPr>
                <w:sz w:val="20"/>
                <w:szCs w:val="20"/>
              </w:rPr>
              <w:t xml:space="preserve">lamput, </w:t>
            </w:r>
            <w:r w:rsidRPr="002C15E1">
              <w:rPr>
                <w:sz w:val="20"/>
                <w:szCs w:val="20"/>
              </w:rPr>
              <w:t xml:space="preserve">lämmityskattilat, ilmastointikoneet, </w:t>
            </w:r>
            <w:r w:rsidR="00CB3264">
              <w:rPr>
                <w:sz w:val="20"/>
                <w:szCs w:val="20"/>
              </w:rPr>
              <w:t>lepovirtakulutus</w:t>
            </w:r>
            <w:r w:rsidR="00074D37">
              <w:rPr>
                <w:sz w:val="20"/>
                <w:szCs w:val="20"/>
              </w:rPr>
              <w:t xml:space="preserve">, </w:t>
            </w:r>
            <w:r w:rsidR="00074D37" w:rsidRPr="00B5629E">
              <w:rPr>
                <w:sz w:val="20"/>
                <w:szCs w:val="20"/>
              </w:rPr>
              <w:t>astianpesukoneet, TV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:rsidR="000D54D6" w:rsidRPr="002C15E1" w:rsidRDefault="000D54D6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tuotteiden ekologiselle suunnittelulle ja energiamerkinnälle asetettavista vaatimuksista (1005/2008)</w:t>
            </w:r>
          </w:p>
          <w:p w:rsidR="008C729F" w:rsidRPr="002C15E1" w:rsidRDefault="008C729F" w:rsidP="003457BA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Valtioneuvoston asetus tuotteiden ekologiselle suunnittelulle 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asetettavista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vaatimuksista (1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043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10)</w:t>
            </w:r>
          </w:p>
          <w:p w:rsidR="008C729F" w:rsidRPr="002C15E1" w:rsidRDefault="008C729F" w:rsidP="00005EA5">
            <w:pPr>
              <w:rPr>
                <w:sz w:val="20"/>
                <w:szCs w:val="20"/>
              </w:rPr>
            </w:pPr>
          </w:p>
          <w:p w:rsidR="008C729F" w:rsidRDefault="008C729F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tuotteiden ekologiselle suunnittelulle asetettavista vaatimuksista 200</w:t>
            </w:r>
            <w:r w:rsidR="00B13957" w:rsidRPr="00A40279">
              <w:rPr>
                <w:i/>
                <w:sz w:val="20"/>
                <w:szCs w:val="20"/>
              </w:rPr>
              <w:t>9</w:t>
            </w:r>
            <w:r w:rsidRPr="00A40279">
              <w:rPr>
                <w:i/>
                <w:sz w:val="20"/>
                <w:szCs w:val="20"/>
              </w:rPr>
              <w:t>/</w:t>
            </w:r>
            <w:r w:rsidR="00B13957" w:rsidRPr="00A40279">
              <w:rPr>
                <w:i/>
                <w:sz w:val="20"/>
                <w:szCs w:val="20"/>
              </w:rPr>
              <w:t>125</w:t>
            </w:r>
            <w:r w:rsidR="00A40279" w:rsidRPr="00A40279">
              <w:rPr>
                <w:i/>
                <w:sz w:val="20"/>
                <w:szCs w:val="20"/>
              </w:rPr>
              <w:t>/EY</w:t>
            </w:r>
          </w:p>
          <w:p w:rsidR="00CB3264" w:rsidRDefault="00CB3264" w:rsidP="00005EA5">
            <w:pPr>
              <w:rPr>
                <w:i/>
                <w:sz w:val="20"/>
                <w:szCs w:val="20"/>
              </w:rPr>
            </w:pPr>
          </w:p>
          <w:p w:rsidR="008C729F" w:rsidRPr="002C15E1" w:rsidRDefault="00CB3264" w:rsidP="002345A6">
            <w:pPr>
              <w:autoSpaceDE w:val="0"/>
              <w:autoSpaceDN w:val="0"/>
              <w:adjustRightInd w:val="0"/>
              <w:rPr>
                <w:color w:val="231F20"/>
                <w:sz w:val="20"/>
                <w:szCs w:val="20"/>
              </w:rPr>
            </w:pPr>
            <w:r w:rsidRPr="00FC030C">
              <w:rPr>
                <w:i/>
                <w:sz w:val="20"/>
                <w:szCs w:val="20"/>
              </w:rPr>
              <w:t>Euroopan parlamentin ja neuvoston asetus (EU) 2017/1369</w:t>
            </w:r>
            <w:r>
              <w:rPr>
                <w:i/>
                <w:sz w:val="20"/>
                <w:szCs w:val="20"/>
              </w:rPr>
              <w:t xml:space="preserve"> energiamerkintää koskevista puitteista</w:t>
            </w:r>
          </w:p>
          <w:p w:rsidR="008C729F" w:rsidRPr="00A40279" w:rsidRDefault="008C729F" w:rsidP="002345A6">
            <w:pPr>
              <w:autoSpaceDE w:val="0"/>
              <w:autoSpaceDN w:val="0"/>
              <w:adjustRightInd w:val="0"/>
              <w:rPr>
                <w:i/>
                <w:color w:val="231F20"/>
                <w:sz w:val="20"/>
                <w:szCs w:val="20"/>
              </w:rPr>
            </w:pPr>
            <w:r w:rsidRPr="00A40279">
              <w:rPr>
                <w:i/>
                <w:color w:val="231F20"/>
                <w:sz w:val="20"/>
                <w:szCs w:val="20"/>
              </w:rPr>
              <w:t xml:space="preserve">Neuvoston direktiivi </w:t>
            </w:r>
            <w:r w:rsidRPr="00A40279">
              <w:rPr>
                <w:i/>
                <w:color w:val="000000"/>
                <w:sz w:val="20"/>
                <w:szCs w:val="20"/>
              </w:rPr>
              <w:t xml:space="preserve">uusien nestemäisiä tai kaasumaisia polttoaineita käyttävien kuumavesikattiloiden hyötysuhdevaatimuksista </w:t>
            </w:r>
            <w:r w:rsidR="00EB00E8" w:rsidRPr="00A40279">
              <w:rPr>
                <w:i/>
                <w:color w:val="000000"/>
                <w:sz w:val="20"/>
                <w:szCs w:val="20"/>
              </w:rPr>
              <w:t>19</w:t>
            </w:r>
            <w:r w:rsidR="00A40279" w:rsidRPr="00A40279">
              <w:rPr>
                <w:i/>
                <w:color w:val="231F20"/>
                <w:sz w:val="20"/>
                <w:szCs w:val="20"/>
              </w:rPr>
              <w:t>92/42/ETY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0D54D6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</w:t>
            </w:r>
            <w:r w:rsidR="00DD78F1" w:rsidRPr="002C15E1">
              <w:rPr>
                <w:sz w:val="20"/>
                <w:szCs w:val="20"/>
              </w:rPr>
              <w:t>y</w:t>
            </w:r>
            <w:r w:rsidRPr="002C15E1">
              <w:rPr>
                <w:sz w:val="20"/>
                <w:szCs w:val="20"/>
              </w:rPr>
              <w:t>mpäristöministeriö</w:t>
            </w:r>
          </w:p>
          <w:p w:rsidR="000D54D6" w:rsidRPr="002C15E1" w:rsidRDefault="000D54D6" w:rsidP="0005294A">
            <w:pPr>
              <w:rPr>
                <w:sz w:val="20"/>
                <w:szCs w:val="20"/>
              </w:rPr>
            </w:pPr>
          </w:p>
          <w:p w:rsidR="008C729F" w:rsidRPr="002C15E1" w:rsidRDefault="00921640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33748A" w:rsidRDefault="00914B39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5112C9">
              <w:rPr>
                <w:sz w:val="20"/>
                <w:szCs w:val="20"/>
              </w:rPr>
              <w:t>www.tukes.fi</w:t>
            </w:r>
            <w:hyperlink w:history="1"/>
            <w:r w:rsidRPr="002C15E1">
              <w:rPr>
                <w:sz w:val="20"/>
                <w:szCs w:val="20"/>
              </w:rPr>
              <w:t>)</w:t>
            </w:r>
          </w:p>
          <w:p w:rsidR="0033748A" w:rsidRPr="002C15E1" w:rsidRDefault="0033748A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:rsidTr="004575E8">
        <w:trPr>
          <w:cantSplit/>
          <w:trHeight w:val="52"/>
        </w:trPr>
        <w:tc>
          <w:tcPr>
            <w:tcW w:w="3004" w:type="dxa"/>
            <w:shd w:val="clear" w:color="auto" w:fill="FFFFFF" w:themeFill="background1"/>
          </w:tcPr>
          <w:p w:rsidR="00A87843" w:rsidRPr="00B5629E" w:rsidRDefault="00A87843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Fluoratut kasvihuonekaasut</w:t>
            </w:r>
          </w:p>
        </w:tc>
        <w:tc>
          <w:tcPr>
            <w:tcW w:w="5165" w:type="dxa"/>
            <w:shd w:val="clear" w:color="auto" w:fill="FFFFFF" w:themeFill="background1"/>
          </w:tcPr>
          <w:p w:rsidR="00A87843" w:rsidRPr="002C15E1" w:rsidRDefault="00A87843" w:rsidP="00005EA5">
            <w:pPr>
              <w:rPr>
                <w:sz w:val="20"/>
                <w:szCs w:val="20"/>
              </w:rPr>
            </w:pPr>
            <w:r w:rsidRPr="00FC369D">
              <w:rPr>
                <w:i/>
                <w:sz w:val="20"/>
              </w:rPr>
              <w:t>Euroopan parlamentin ja neuvoston asetus fluoratuista kasvihuonekaasuista EU  N:o 517/2014</w:t>
            </w:r>
          </w:p>
        </w:tc>
        <w:tc>
          <w:tcPr>
            <w:tcW w:w="5973" w:type="dxa"/>
            <w:shd w:val="clear" w:color="auto" w:fill="FFFFFF" w:themeFill="background1"/>
          </w:tcPr>
          <w:p w:rsidR="00A87843" w:rsidRDefault="00A87843" w:rsidP="00D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A87843" w:rsidRDefault="00A87843" w:rsidP="00D626B1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Suomen ympäristökeskus</w:t>
            </w:r>
          </w:p>
        </w:tc>
      </w:tr>
      <w:tr w:rsidR="00A87843" w:rsidRPr="002C15E1" w:rsidTr="00A87843">
        <w:trPr>
          <w:trHeight w:val="968"/>
        </w:trPr>
        <w:tc>
          <w:tcPr>
            <w:tcW w:w="3004" w:type="dxa"/>
          </w:tcPr>
          <w:p w:rsidR="00A87843" w:rsidRPr="002C15E1" w:rsidRDefault="00A87843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Haihtuvat orgaaniset yhdisteet (</w:t>
            </w:r>
            <w:proofErr w:type="spellStart"/>
            <w:r w:rsidRPr="002C15E1">
              <w:rPr>
                <w:sz w:val="20"/>
                <w:szCs w:val="20"/>
              </w:rPr>
              <w:t>VOC</w:t>
            </w:r>
            <w:proofErr w:type="spellEnd"/>
            <w:r w:rsidRPr="002C15E1">
              <w:rPr>
                <w:sz w:val="20"/>
                <w:szCs w:val="20"/>
              </w:rPr>
              <w:t>)</w:t>
            </w:r>
          </w:p>
        </w:tc>
        <w:tc>
          <w:tcPr>
            <w:tcW w:w="5165" w:type="dxa"/>
          </w:tcPr>
          <w:p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>
              <w:rPr>
                <w:sz w:val="20"/>
              </w:rPr>
              <w:t>Ympäristönsuojelulaki (86/2000)</w:t>
            </w:r>
          </w:p>
          <w:p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Valtioneuvoston asetus orgaanisten liuottimien käytöstä eräissä maaleissa ja lakoissa sekä ajoneuvojen korjausmaalaustuotteissa aiheutuvien haihtuvien orgaanisten yhdisteiden päästöjen rajoittamisesta (837/2005)</w:t>
            </w:r>
          </w:p>
          <w:p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A87843" w:rsidRPr="00A40279" w:rsidRDefault="00A87843" w:rsidP="00DD376F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A40279">
              <w:rPr>
                <w:i/>
                <w:sz w:val="20"/>
              </w:rPr>
              <w:t xml:space="preserve">Direktiivi orgaanisten liuottimien käytöstä tietyissä maaleissa ja lakoissa sekä ajoneuvojen korjausmaalaustuotteissa </w:t>
            </w:r>
            <w:r w:rsidRPr="00A40279">
              <w:rPr>
                <w:i/>
                <w:sz w:val="20"/>
              </w:rPr>
              <w:lastRenderedPageBreak/>
              <w:t>aiheutuvien haihtuvien orgaanisten yhdisteiden päästöjen rajoittamisesta 2004/42/EY</w:t>
            </w:r>
          </w:p>
          <w:p w:rsidR="00A87843" w:rsidRPr="002C15E1" w:rsidRDefault="00A87843" w:rsidP="00077C25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Ympäristöministeriö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Elinkeino-, liikenne- ja </w:t>
            </w:r>
            <w:r w:rsidRPr="002C15E1">
              <w:rPr>
                <w:sz w:val="20"/>
                <w:szCs w:val="20"/>
              </w:rPr>
              <w:t>ympäristökesku</w:t>
            </w:r>
            <w:r>
              <w:rPr>
                <w:sz w:val="20"/>
                <w:szCs w:val="20"/>
              </w:rPr>
              <w:t>k</w:t>
            </w:r>
            <w:r w:rsidRPr="002C15E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et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452CC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Kunnan ympäristönsuojeluviranomainen 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Henkilönsuojaimet, työssä käytettävät</w:t>
            </w:r>
          </w:p>
        </w:tc>
        <w:tc>
          <w:tcPr>
            <w:tcW w:w="5165" w:type="dxa"/>
          </w:tcPr>
          <w:p w:rsidR="00A87843" w:rsidRPr="002C15E1" w:rsidRDefault="00A87843" w:rsidP="005D3A5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henkilönsuojai</w:t>
            </w:r>
            <w:r w:rsidRPr="002C15E1">
              <w:rPr>
                <w:sz w:val="20"/>
                <w:szCs w:val="20"/>
              </w:rPr>
              <w:softHyphen/>
              <w:t>mista (1406/1993)</w:t>
            </w:r>
          </w:p>
          <w:p w:rsidR="00A87843" w:rsidRPr="002C15E1" w:rsidRDefault="00A87843" w:rsidP="005D3A5A">
            <w:pPr>
              <w:rPr>
                <w:sz w:val="20"/>
                <w:szCs w:val="20"/>
              </w:rPr>
            </w:pPr>
          </w:p>
          <w:p w:rsidR="00A87843" w:rsidRPr="002C15E1" w:rsidRDefault="00A87843" w:rsidP="005D3A5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:rsidR="00A87843" w:rsidRPr="002C15E1" w:rsidRDefault="00A87843" w:rsidP="005D3A5A">
            <w:pPr>
              <w:rPr>
                <w:sz w:val="20"/>
                <w:szCs w:val="20"/>
              </w:rPr>
            </w:pPr>
          </w:p>
          <w:p w:rsidR="00A87843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 xml:space="preserve">ten laitteiden vaatimustenmukaisuudesta (1016/2004) </w:t>
            </w:r>
          </w:p>
          <w:p w:rsidR="00A87843" w:rsidRDefault="00A87843" w:rsidP="00655824">
            <w:pPr>
              <w:rPr>
                <w:sz w:val="20"/>
                <w:szCs w:val="20"/>
              </w:rPr>
            </w:pPr>
          </w:p>
          <w:p w:rsidR="00A87843" w:rsidRDefault="00A87843" w:rsidP="002374D9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Henkilönsuojaimia koskeva direktiivi 89/686/ETY</w:t>
            </w:r>
          </w:p>
          <w:p w:rsidR="00003937" w:rsidRDefault="00003937" w:rsidP="002374D9">
            <w:pPr>
              <w:rPr>
                <w:i/>
                <w:sz w:val="20"/>
                <w:szCs w:val="20"/>
              </w:rPr>
            </w:pPr>
          </w:p>
          <w:p w:rsidR="00003937" w:rsidRPr="00A40279" w:rsidRDefault="00003937" w:rsidP="002374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henkilönsuojaimista (EU) 425/2016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</w:t>
            </w:r>
            <w:r w:rsidR="00003937">
              <w:rPr>
                <w:sz w:val="20"/>
                <w:szCs w:val="20"/>
              </w:rPr>
              <w:t>- ja tasa-arvo-</w:t>
            </w:r>
            <w:r w:rsidRPr="002C15E1">
              <w:rPr>
                <w:sz w:val="20"/>
                <w:szCs w:val="20"/>
              </w:rPr>
              <w:t>osasto</w:t>
            </w:r>
          </w:p>
          <w:p w:rsidR="00A87843" w:rsidRPr="002C15E1" w:rsidRDefault="00003937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(http://stm.fi/tto)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:rsidR="00003937" w:rsidRDefault="00003937" w:rsidP="00003937">
            <w:pPr>
              <w:pStyle w:val="Vaintekstin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3797" w:rsidRPr="00B83797">
              <w:rPr>
                <w:rFonts w:ascii="Times New Roman" w:hAnsi="Times New Roman" w:cs="Times New Roman"/>
                <w:sz w:val="20"/>
                <w:szCs w:val="20"/>
              </w:rPr>
              <w:t>http://www.tyosuojelu.fi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7371" w:rsidRDefault="002C7371" w:rsidP="002C7371">
            <w:pPr>
              <w:pStyle w:val="Vaintekstin"/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E400B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Henkilönsuojaimet, </w:t>
            </w:r>
            <w:r w:rsidR="00CB3264">
              <w:rPr>
                <w:sz w:val="20"/>
                <w:szCs w:val="20"/>
              </w:rPr>
              <w:t>kuluttajakäyttöön tarkoitetut</w:t>
            </w:r>
          </w:p>
          <w:p w:rsidR="00003937" w:rsidRDefault="00003937" w:rsidP="00003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Lainsäädäntö uudistumassa</w:t>
            </w:r>
          </w:p>
          <w:p w:rsidR="00A87843" w:rsidRPr="002C15E1" w:rsidRDefault="00A87843" w:rsidP="0045207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B5629E" w:rsidRDefault="00A87843" w:rsidP="00E400B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B5629E" w:rsidRDefault="00A87843" w:rsidP="00E400BE">
            <w:pPr>
              <w:rPr>
                <w:sz w:val="20"/>
                <w:szCs w:val="20"/>
              </w:rPr>
            </w:pPr>
          </w:p>
          <w:p w:rsidR="00A87843" w:rsidRPr="00B632D9" w:rsidRDefault="00A87843" w:rsidP="00E400B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Valtioneuvoston asetus kuluttajien käyttöön tarkoitettuja henkilönsuojaimia koskevista vaatimuksista (1101/2009)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  <w:p w:rsidR="00A87843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henkilösuojaimista (1406/1993)</w:t>
            </w:r>
          </w:p>
          <w:p w:rsidR="00A87843" w:rsidRDefault="00A87843" w:rsidP="00E400BE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Henkilönsuojaimia koskeva direktiivi 89/686/ETY</w:t>
            </w:r>
          </w:p>
          <w:p w:rsidR="00CB3264" w:rsidRDefault="00CB3264" w:rsidP="00E400BE">
            <w:pPr>
              <w:rPr>
                <w:i/>
                <w:sz w:val="20"/>
                <w:szCs w:val="20"/>
              </w:rPr>
            </w:pPr>
          </w:p>
          <w:p w:rsidR="00CB3264" w:rsidRPr="00A40279" w:rsidRDefault="00CB3264" w:rsidP="00E400BE">
            <w:pPr>
              <w:rPr>
                <w:i/>
                <w:sz w:val="20"/>
                <w:szCs w:val="20"/>
              </w:rPr>
            </w:pPr>
            <w:r w:rsidRPr="00BC1511">
              <w:rPr>
                <w:i/>
                <w:sz w:val="20"/>
                <w:szCs w:val="20"/>
              </w:rPr>
              <w:t>Euroopan parlamentin ja neu</w:t>
            </w:r>
            <w:r>
              <w:rPr>
                <w:i/>
                <w:sz w:val="20"/>
                <w:szCs w:val="20"/>
              </w:rPr>
              <w:t>voston asetus (EU) 2016/425</w:t>
            </w:r>
            <w:r w:rsidRPr="00BC1511">
              <w:rPr>
                <w:i/>
                <w:sz w:val="20"/>
                <w:szCs w:val="20"/>
              </w:rPr>
              <w:t xml:space="preserve"> henkilönsuojaimista ja neuvoston direktiivin 89/686/ETY kumoamisesta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E400BE">
            <w:pPr>
              <w:rPr>
                <w:sz w:val="20"/>
                <w:szCs w:val="20"/>
              </w:rPr>
            </w:pPr>
          </w:p>
          <w:p w:rsidR="00A87843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  <w:trHeight w:val="52"/>
        </w:trPr>
        <w:tc>
          <w:tcPr>
            <w:tcW w:w="3004" w:type="dxa"/>
          </w:tcPr>
          <w:p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Hissit</w:t>
            </w:r>
            <w:r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CB3264" w:rsidP="002E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Hissiturvallisuuslaki (1134/2016)</w:t>
            </w:r>
          </w:p>
          <w:p w:rsidR="005B1932" w:rsidRDefault="00CB3264" w:rsidP="002E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Valtioneuvoston asetus hissien turvallisuudesta (1433/2016)</w:t>
            </w:r>
          </w:p>
          <w:p w:rsidR="005B1932" w:rsidRPr="002C15E1" w:rsidRDefault="005B1932" w:rsidP="002E0DD9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:rsidR="00A87843" w:rsidRPr="002C15E1" w:rsidRDefault="00A87843" w:rsidP="00005EA5">
            <w:pPr>
              <w:rPr>
                <w:sz w:val="20"/>
                <w:szCs w:val="20"/>
              </w:rPr>
            </w:pPr>
          </w:p>
          <w:p w:rsidR="00A87843" w:rsidRPr="00A40279" w:rsidRDefault="00A87843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Hissidirektiivi </w:t>
            </w:r>
            <w:r>
              <w:rPr>
                <w:i/>
                <w:sz w:val="20"/>
                <w:szCs w:val="20"/>
              </w:rPr>
              <w:t>2014/33/EU</w:t>
            </w:r>
          </w:p>
          <w:p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</w:tc>
      </w:tr>
      <w:tr w:rsidR="00A87843" w:rsidRPr="002C15E1" w:rsidTr="00A87843">
        <w:trPr>
          <w:cantSplit/>
          <w:trHeight w:val="1849"/>
        </w:trPr>
        <w:tc>
          <w:tcPr>
            <w:tcW w:w="3004" w:type="dxa"/>
          </w:tcPr>
          <w:p w:rsidR="00A87843" w:rsidRPr="002C15E1" w:rsidRDefault="00A87843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Huonekalut </w:t>
            </w:r>
          </w:p>
        </w:tc>
        <w:tc>
          <w:tcPr>
            <w:tcW w:w="5165" w:type="dxa"/>
          </w:tcPr>
          <w:p w:rsidR="00A87843" w:rsidRPr="00B632D9" w:rsidRDefault="00A87843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patjojen paloturvallisuusvaatimuksista (57/1991)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pehmustettujen istuinhuonekalujen paloturvallisuusvaatimuksista (743/1990)</w:t>
            </w:r>
          </w:p>
        </w:tc>
        <w:tc>
          <w:tcPr>
            <w:tcW w:w="5973" w:type="dxa"/>
          </w:tcPr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  <w:p w:rsidR="00A87843" w:rsidRDefault="00A87843" w:rsidP="00732D70">
            <w:pPr>
              <w:rPr>
                <w:sz w:val="20"/>
                <w:szCs w:val="20"/>
              </w:rPr>
            </w:pPr>
          </w:p>
          <w:p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</w:p>
          <w:p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A87843" w:rsidRPr="002C15E1" w:rsidRDefault="00A87843" w:rsidP="00804AA8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Huviveneet ml. vesiskootterit</w:t>
            </w:r>
          </w:p>
          <w:p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Laki huviveneiden turvallisuudesta ja päästövaatimuksista (</w:t>
            </w:r>
            <w:r w:rsidR="0000327B">
              <w:rPr>
                <w:color w:val="000000"/>
                <w:sz w:val="20"/>
                <w:szCs w:val="20"/>
              </w:rPr>
              <w:t>1712/2015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:rsidR="00A87843" w:rsidRPr="00037CA6" w:rsidRDefault="00A87843" w:rsidP="0005294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Huvivenedirektiivi </w:t>
            </w:r>
            <w:r w:rsidR="0000327B">
              <w:rPr>
                <w:i/>
                <w:color w:val="000000"/>
                <w:sz w:val="20"/>
                <w:szCs w:val="20"/>
              </w:rPr>
              <w:t>2013/53/EU</w:t>
            </w:r>
          </w:p>
          <w:p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:rsidR="00A87843" w:rsidRPr="002C15E1" w:rsidRDefault="00A87843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Liikenteen turvallisuusvirasto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Tra</w:t>
            </w:r>
            <w:r w:rsidR="00FA5791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A87843" w:rsidRDefault="00A87843" w:rsidP="00E212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</w:t>
            </w:r>
            <w:r w:rsidRPr="007371FF">
              <w:rPr>
                <w:color w:val="000000"/>
                <w:sz w:val="20"/>
                <w:szCs w:val="20"/>
              </w:rPr>
              <w:t>www.trafi.fi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:rsidR="00A87843" w:rsidRDefault="00A87843" w:rsidP="00E212B1">
            <w:pPr>
              <w:rPr>
                <w:color w:val="000000"/>
                <w:sz w:val="20"/>
                <w:szCs w:val="20"/>
              </w:rPr>
            </w:pPr>
          </w:p>
          <w:p w:rsidR="00A87843" w:rsidRDefault="00A87843" w:rsidP="00804A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Tulli (huvivenelain (621/2005) 35 §:n 3 mom. mukaisesti)</w:t>
            </w:r>
          </w:p>
          <w:p w:rsidR="00A87843" w:rsidRPr="002C15E1" w:rsidRDefault="00A87843" w:rsidP="00804AA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A87843" w:rsidRPr="002C15E1" w:rsidTr="00A87843">
        <w:trPr>
          <w:cantSplit/>
          <w:trHeight w:val="894"/>
        </w:trPr>
        <w:tc>
          <w:tcPr>
            <w:tcW w:w="3004" w:type="dxa"/>
          </w:tcPr>
          <w:p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Jalometallituotteet</w:t>
            </w:r>
          </w:p>
          <w:p w:rsidR="00A87843" w:rsidRPr="002C15E1" w:rsidRDefault="00A87843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jalometallituotteista (1029/2000)</w:t>
            </w: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</w:p>
          <w:p w:rsidR="00A87843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jalometallituotteista (1148/2000)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</w:p>
          <w:p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Laki jalometallituotteiden tarkastusta ja leimausta</w:t>
            </w:r>
          </w:p>
          <w:p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koskevan yleissopimuksen hyväksymisestä (259/1975)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</w:p>
          <w:p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Asetus jalometallituotteiden tarkastuksesta ja</w:t>
            </w:r>
          </w:p>
          <w:p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leimauksesta tehdyn yleissopimuksen</w:t>
            </w:r>
          </w:p>
          <w:p w:rsidR="00CB3264" w:rsidRPr="002C15E1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voimaansaattamisesta (</w:t>
            </w:r>
            <w:r w:rsidR="00093205">
              <w:rPr>
                <w:sz w:val="20"/>
                <w:szCs w:val="20"/>
              </w:rPr>
              <w:t xml:space="preserve">260/1975; </w:t>
            </w:r>
            <w:proofErr w:type="spellStart"/>
            <w:r w:rsidR="00093205">
              <w:rPr>
                <w:sz w:val="20"/>
                <w:szCs w:val="20"/>
              </w:rPr>
              <w:t>SopS</w:t>
            </w:r>
            <w:proofErr w:type="spellEnd"/>
            <w:r w:rsidR="00093205">
              <w:rPr>
                <w:sz w:val="20"/>
                <w:szCs w:val="20"/>
              </w:rPr>
              <w:t xml:space="preserve"> </w:t>
            </w:r>
            <w:r w:rsidRPr="009F3DC5">
              <w:rPr>
                <w:sz w:val="20"/>
                <w:szCs w:val="20"/>
              </w:rPr>
              <w:t>17/1975)</w:t>
            </w:r>
          </w:p>
          <w:p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EB00E8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  <w:trHeight w:val="52"/>
        </w:trPr>
        <w:tc>
          <w:tcPr>
            <w:tcW w:w="3004" w:type="dxa"/>
          </w:tcPr>
          <w:p w:rsidR="00A87843" w:rsidRPr="002C15E1" w:rsidRDefault="00A87843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Kaasulaitteet</w:t>
            </w:r>
          </w:p>
        </w:tc>
        <w:tc>
          <w:tcPr>
            <w:tcW w:w="5165" w:type="dxa"/>
          </w:tcPr>
          <w:p w:rsidR="00A87843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A87843" w:rsidRDefault="00A87843" w:rsidP="005728E8">
            <w:pPr>
              <w:rPr>
                <w:sz w:val="20"/>
                <w:szCs w:val="20"/>
              </w:rPr>
            </w:pPr>
          </w:p>
          <w:p w:rsidR="00A87843" w:rsidRPr="00B5629E" w:rsidRDefault="00A87843" w:rsidP="005728E8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Kaasulaiteasetus (1434/1993)</w:t>
            </w:r>
          </w:p>
          <w:p w:rsidR="00A87843" w:rsidRPr="00B5629E" w:rsidRDefault="00A87843" w:rsidP="005728E8">
            <w:pPr>
              <w:rPr>
                <w:sz w:val="20"/>
                <w:szCs w:val="20"/>
              </w:rPr>
            </w:pPr>
          </w:p>
          <w:p w:rsidR="00A87843" w:rsidRPr="00037CA6" w:rsidRDefault="00A87843" w:rsidP="005728E8">
            <w:pPr>
              <w:rPr>
                <w:i/>
                <w:sz w:val="20"/>
                <w:szCs w:val="20"/>
              </w:rPr>
            </w:pPr>
            <w:r w:rsidRPr="00037CA6">
              <w:rPr>
                <w:i/>
                <w:sz w:val="20"/>
                <w:szCs w:val="20"/>
              </w:rPr>
              <w:t>Kaasulaitedirektiivi 2009/142/EY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5728E8">
            <w:pPr>
              <w:rPr>
                <w:sz w:val="20"/>
                <w:szCs w:val="20"/>
              </w:rPr>
            </w:pPr>
          </w:p>
          <w:p w:rsidR="00A87843" w:rsidRPr="002C15E1" w:rsidRDefault="00A87843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Kemikaalit</w:t>
            </w:r>
          </w:p>
        </w:tc>
        <w:tc>
          <w:tcPr>
            <w:tcW w:w="5165" w:type="dxa"/>
          </w:tcPr>
          <w:p w:rsidR="00A87843" w:rsidRPr="002C15E1" w:rsidRDefault="00A87843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  <w:p w:rsidR="00A87843" w:rsidRPr="00037CA6" w:rsidRDefault="00A87843" w:rsidP="006320B4">
            <w:pPr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kemikaalien rekisteröinnistä, arvioinnista, lupamenettelyistä ja rajoituksista 1907/2006/EY (REACH)</w:t>
            </w:r>
          </w:p>
          <w:p w:rsidR="00A87843" w:rsidRPr="002C15E1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A87843" w:rsidRPr="00037CA6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  <w:p w:rsidR="00A87843" w:rsidRPr="00037CA6" w:rsidRDefault="00A87843" w:rsidP="003275B8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aineiden ja seosten luokituksesta, merkinnöistä ja pakkaamisesta 1272/2008/EY (</w:t>
            </w:r>
            <w:proofErr w:type="spellStart"/>
            <w:r w:rsidRPr="00037CA6">
              <w:rPr>
                <w:i/>
                <w:sz w:val="20"/>
              </w:rPr>
              <w:t>CLP</w:t>
            </w:r>
            <w:proofErr w:type="spellEnd"/>
            <w:r w:rsidRPr="00037CA6">
              <w:rPr>
                <w:i/>
                <w:sz w:val="20"/>
              </w:rPr>
              <w:t>)</w:t>
            </w:r>
          </w:p>
          <w:p w:rsidR="00A87843" w:rsidRPr="002C15E1" w:rsidRDefault="00A87843" w:rsidP="0008366C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724EE0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terveysministeriö ja ympäristöministeriö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900AB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CB3264">
              <w:rPr>
                <w:sz w:val="20"/>
                <w:szCs w:val="20"/>
              </w:rPr>
              <w:t>www.</w:t>
            </w:r>
            <w:r w:rsidRPr="00F25628">
              <w:rPr>
                <w:sz w:val="20"/>
                <w:szCs w:val="20"/>
              </w:rPr>
              <w:t>stm.fi</w:t>
            </w:r>
            <w:r w:rsidRPr="002C15E1">
              <w:rPr>
                <w:sz w:val="20"/>
                <w:szCs w:val="20"/>
              </w:rPr>
              <w:t>)</w:t>
            </w:r>
          </w:p>
          <w:p w:rsidR="00CB3264" w:rsidRPr="002C15E1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A87843" w:rsidRPr="002C15E1" w:rsidRDefault="00CB3264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(www.ym.fi)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37369B" w:rsidP="00D657E9">
            <w:pPr>
              <w:rPr>
                <w:sz w:val="20"/>
                <w:szCs w:val="20"/>
              </w:rPr>
            </w:pPr>
            <w:hyperlink r:id="rId12" w:history="1">
              <w:r w:rsidR="00A87843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A87843" w:rsidRDefault="00A87843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Default="00A87843" w:rsidP="00645886">
            <w:pPr>
              <w:rPr>
                <w:sz w:val="20"/>
                <w:szCs w:val="20"/>
              </w:rPr>
            </w:pPr>
          </w:p>
          <w:p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(kemikaalilain (599/2013) 13 §:n mukaisesti) </w:t>
            </w:r>
          </w:p>
          <w:p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D657E9">
            <w:pPr>
              <w:rPr>
                <w:sz w:val="20"/>
                <w:szCs w:val="20"/>
              </w:rPr>
            </w:pPr>
          </w:p>
          <w:p w:rsidR="00A87843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A87843" w:rsidRPr="002C15E1" w:rsidRDefault="00A87843" w:rsidP="00645886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Kemikaalit kulutustavaroissa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Default="00A87843" w:rsidP="00A011DB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B632D9" w:rsidRDefault="00A87843" w:rsidP="00A011DB">
            <w:pPr>
              <w:rPr>
                <w:sz w:val="20"/>
                <w:szCs w:val="20"/>
              </w:rPr>
            </w:pPr>
          </w:p>
          <w:p w:rsidR="00A87843" w:rsidRPr="002C15E1" w:rsidRDefault="00A87843" w:rsidP="00E32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:rsidR="00A87843" w:rsidRPr="002C15E1" w:rsidRDefault="00A87843" w:rsidP="003451B6">
            <w:pPr>
              <w:spacing w:line="144" w:lineRule="auto"/>
              <w:rPr>
                <w:sz w:val="20"/>
                <w:szCs w:val="20"/>
              </w:rPr>
            </w:pPr>
          </w:p>
          <w:p w:rsidR="00A87843" w:rsidRPr="00617078" w:rsidRDefault="00A87843" w:rsidP="00825A8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Asetus kemikaalien rekisteröinnistä, arvioinnista, lupamenettelyistä ja rajoituksista 1907/2006/EY</w:t>
            </w:r>
            <w:r>
              <w:rPr>
                <w:i/>
                <w:sz w:val="20"/>
                <w:szCs w:val="20"/>
              </w:rPr>
              <w:t xml:space="preserve"> (REACH)</w:t>
            </w: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A87843" w:rsidRPr="002C15E1" w:rsidRDefault="00A87843" w:rsidP="00825A84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terveysministeriö</w:t>
            </w:r>
            <w:r>
              <w:rPr>
                <w:sz w:val="20"/>
                <w:szCs w:val="20"/>
              </w:rPr>
              <w:t xml:space="preserve"> sekä</w:t>
            </w:r>
            <w:r w:rsidRPr="002C15E1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mpäristöministeriö 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825A84">
            <w:pPr>
              <w:rPr>
                <w:sz w:val="20"/>
                <w:szCs w:val="20"/>
              </w:rPr>
            </w:pPr>
          </w:p>
          <w:p w:rsidR="00A87843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ja kemikaalilain 13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Pr="002C15E1" w:rsidRDefault="00A87843" w:rsidP="00C24259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Koneet, työssä käytettävät</w:t>
            </w:r>
          </w:p>
        </w:tc>
        <w:tc>
          <w:tcPr>
            <w:tcW w:w="5165" w:type="dxa"/>
          </w:tcPr>
          <w:p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>ten laitteiden vaatimustenmukaisuudesta (1016/2004)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  <w:p w:rsidR="00A87843" w:rsidRPr="002C15E1" w:rsidRDefault="00A87843" w:rsidP="00B801E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:rsidR="00A87843" w:rsidRDefault="00A87843" w:rsidP="00655824">
            <w:pPr>
              <w:rPr>
                <w:sz w:val="20"/>
                <w:szCs w:val="20"/>
              </w:rPr>
            </w:pPr>
          </w:p>
          <w:p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Ympäristönsuojelulaki (527/2014)</w:t>
            </w:r>
          </w:p>
          <w:p w:rsidR="00A87843" w:rsidRDefault="00A87843" w:rsidP="00226E61">
            <w:pPr>
              <w:rPr>
                <w:sz w:val="20"/>
                <w:szCs w:val="20"/>
              </w:rPr>
            </w:pPr>
          </w:p>
          <w:p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Valtioneuvoston asetus polttomoottoreiden hiukkaspäästöjen rajoittamisesta (844/2004)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  <w:p w:rsidR="00A87843" w:rsidRPr="00617078" w:rsidRDefault="00A87843" w:rsidP="0065582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:rsidR="00A87843" w:rsidRDefault="00A87843" w:rsidP="00655824">
            <w:pPr>
              <w:rPr>
                <w:sz w:val="20"/>
                <w:szCs w:val="20"/>
              </w:rPr>
            </w:pPr>
          </w:p>
          <w:p w:rsidR="00A87843" w:rsidRPr="002C15E1" w:rsidRDefault="00003937" w:rsidP="00655824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Pr="006C1628">
              <w:rPr>
                <w:i/>
                <w:iCs/>
                <w:sz w:val="20"/>
                <w:szCs w:val="20"/>
              </w:rPr>
              <w:t>yökonemoottoreiden tyyppihyväksyntäasetus</w:t>
            </w:r>
            <w:r w:rsidRPr="006C1628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6C1628">
              <w:rPr>
                <w:i/>
                <w:iCs/>
                <w:sz w:val="20"/>
                <w:szCs w:val="20"/>
              </w:rPr>
              <w:t>(EU) 2016/1628</w:t>
            </w:r>
          </w:p>
        </w:tc>
        <w:tc>
          <w:tcPr>
            <w:tcW w:w="5973" w:type="dxa"/>
          </w:tcPr>
          <w:p w:rsidR="00A87843" w:rsidRPr="002C15E1" w:rsidRDefault="00A87843" w:rsidP="00423ECD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</w:t>
            </w:r>
            <w:r w:rsidR="00003937">
              <w:rPr>
                <w:sz w:val="20"/>
                <w:szCs w:val="20"/>
              </w:rPr>
              <w:t>- ja tasa-arvo-</w:t>
            </w:r>
            <w:r w:rsidRPr="002C15E1">
              <w:rPr>
                <w:sz w:val="20"/>
                <w:szCs w:val="20"/>
              </w:rPr>
              <w:t>osasto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sz w:val="20"/>
                <w:szCs w:val="20"/>
              </w:rPr>
              <w:t>(</w:t>
            </w:r>
            <w:r w:rsidRPr="00F25628">
              <w:rPr>
                <w:sz w:val="20"/>
                <w:szCs w:val="20"/>
              </w:rPr>
              <w:t>http://stm.fi/t</w:t>
            </w:r>
            <w:r w:rsidR="00003937">
              <w:rPr>
                <w:sz w:val="20"/>
                <w:szCs w:val="20"/>
              </w:rPr>
              <w:t>t</w:t>
            </w:r>
            <w:r w:rsidRPr="00F25628">
              <w:rPr>
                <w:sz w:val="20"/>
                <w:szCs w:val="20"/>
              </w:rPr>
              <w:t>o</w:t>
            </w:r>
            <w:r w:rsidRPr="002C15E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sekä ympäristöministeriö (työkoneiden päästöt)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:rsidR="00A87843" w:rsidRDefault="00A87843" w:rsidP="00017FF2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B83797" w:rsidRPr="00B83797">
              <w:rPr>
                <w:sz w:val="20"/>
                <w:szCs w:val="20"/>
              </w:rPr>
              <w:t>http://www.tyosuojelu.fi</w:t>
            </w:r>
            <w:r w:rsidRPr="002C15E1">
              <w:rPr>
                <w:sz w:val="20"/>
                <w:szCs w:val="20"/>
              </w:rPr>
              <w:t>)</w:t>
            </w: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Default="00003937" w:rsidP="00017FF2">
            <w:pPr>
              <w:rPr>
                <w:sz w:val="20"/>
                <w:szCs w:val="20"/>
              </w:rPr>
            </w:pPr>
          </w:p>
          <w:p w:rsidR="00003937" w:rsidRPr="002C15E1" w:rsidRDefault="00003937" w:rsidP="00003937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Liikenteen turvallisuusvirasto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Trafi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003937" w:rsidRDefault="00003937" w:rsidP="00003937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</w:t>
            </w:r>
            <w:r w:rsidRPr="007371FF">
              <w:rPr>
                <w:color w:val="000000"/>
                <w:sz w:val="20"/>
                <w:szCs w:val="20"/>
              </w:rPr>
              <w:t>www.trafi.fi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:rsidR="00003937" w:rsidRPr="002C15E1" w:rsidRDefault="00003937" w:rsidP="00017FF2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1F51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Koneet, kuluttajakäytössä  </w:t>
            </w:r>
          </w:p>
          <w:p w:rsidR="00A87843" w:rsidRPr="002C15E1" w:rsidRDefault="00A87843" w:rsidP="001F51EF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ruohonleikkuri</w:t>
            </w:r>
            <w:r w:rsidR="00CB3264"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, käsityökalut</w:t>
            </w:r>
          </w:p>
        </w:tc>
        <w:tc>
          <w:tcPr>
            <w:tcW w:w="5165" w:type="dxa"/>
          </w:tcPr>
          <w:p w:rsidR="00A87843" w:rsidRPr="00B632D9" w:rsidRDefault="00A87843" w:rsidP="001F51E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  <w:p w:rsidR="00A87843" w:rsidRPr="00617078" w:rsidRDefault="00A87843" w:rsidP="001F51E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:rsidR="00A87843" w:rsidRPr="002C15E1" w:rsidRDefault="00A87843" w:rsidP="001F51EF">
            <w:pPr>
              <w:spacing w:before="75" w:after="75"/>
              <w:ind w:right="225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1F51EF">
            <w:pPr>
              <w:rPr>
                <w:sz w:val="20"/>
                <w:szCs w:val="20"/>
              </w:rPr>
            </w:pPr>
          </w:p>
          <w:p w:rsidR="00A87843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Koneiden melupäästöt  </w:t>
            </w:r>
          </w:p>
        </w:tc>
        <w:tc>
          <w:tcPr>
            <w:tcW w:w="5165" w:type="dxa"/>
          </w:tcPr>
          <w:p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Ympäristönsuojelulaki (86/2000)</w:t>
            </w:r>
          </w:p>
          <w:p w:rsidR="00A87843" w:rsidRPr="002C15E1" w:rsidRDefault="00A87843" w:rsidP="003275B8">
            <w:pPr>
              <w:rPr>
                <w:sz w:val="20"/>
                <w:szCs w:val="20"/>
              </w:rPr>
            </w:pPr>
          </w:p>
          <w:p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ulkona käytettävien laitteiden melupäästöistä (621/2001)</w:t>
            </w:r>
          </w:p>
          <w:p w:rsidR="00A87843" w:rsidRPr="002C15E1" w:rsidRDefault="00A87843" w:rsidP="003275B8">
            <w:pPr>
              <w:rPr>
                <w:sz w:val="20"/>
                <w:szCs w:val="20"/>
              </w:rPr>
            </w:pPr>
          </w:p>
          <w:p w:rsidR="00A87843" w:rsidRPr="00617078" w:rsidRDefault="00A87843" w:rsidP="003275B8">
            <w:pPr>
              <w:spacing w:before="75" w:after="75"/>
              <w:ind w:right="225"/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Melupäästödirektiivi 2000/14/EY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017FF2">
              <w:rPr>
                <w:sz w:val="20"/>
                <w:szCs w:val="20"/>
              </w:rPr>
              <w:t>http://www.tyosuojelu.fi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  <w:trHeight w:val="2086"/>
        </w:trPr>
        <w:tc>
          <w:tcPr>
            <w:tcW w:w="3004" w:type="dxa"/>
          </w:tcPr>
          <w:p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Kosmetiikka</w:t>
            </w:r>
          </w:p>
          <w:p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8248A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kosmeettisista valmisteista (</w:t>
            </w:r>
            <w:r>
              <w:rPr>
                <w:sz w:val="20"/>
                <w:szCs w:val="20"/>
              </w:rPr>
              <w:t>492/2013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Default="00A87843" w:rsidP="00732D70">
            <w:pPr>
              <w:rPr>
                <w:sz w:val="20"/>
                <w:szCs w:val="20"/>
              </w:rPr>
            </w:pPr>
          </w:p>
          <w:p w:rsidR="00A87843" w:rsidRPr="00617078" w:rsidRDefault="00A87843" w:rsidP="0004020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Kosmetiikka-asetus 2009/1223/EY</w:t>
            </w:r>
          </w:p>
        </w:tc>
        <w:tc>
          <w:tcPr>
            <w:tcW w:w="5973" w:type="dxa"/>
          </w:tcPr>
          <w:p w:rsidR="00A87843" w:rsidRDefault="00A87843" w:rsidP="000529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Sosiaali</w:t>
            </w:r>
            <w:proofErr w:type="spellEnd"/>
            <w:r>
              <w:rPr>
                <w:sz w:val="20"/>
                <w:szCs w:val="20"/>
              </w:rPr>
              <w:t>- ja terveysministeriö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05294A">
            <w:pPr>
              <w:rPr>
                <w:sz w:val="20"/>
                <w:szCs w:val="20"/>
              </w:rPr>
            </w:pPr>
          </w:p>
          <w:p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(kosmeettisista valmisteista annetun lain (492/2013) 5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:rsidTr="00A87843">
        <w:trPr>
          <w:cantSplit/>
          <w:trHeight w:val="2086"/>
        </w:trPr>
        <w:tc>
          <w:tcPr>
            <w:tcW w:w="3004" w:type="dxa"/>
          </w:tcPr>
          <w:p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Kuljetettavat p</w:t>
            </w:r>
            <w:r w:rsidRPr="002C15E1">
              <w:rPr>
                <w:sz w:val="20"/>
                <w:szCs w:val="20"/>
              </w:rPr>
              <w:t>ainelaitteet</w:t>
            </w:r>
          </w:p>
        </w:tc>
        <w:tc>
          <w:tcPr>
            <w:tcW w:w="5165" w:type="dxa"/>
          </w:tcPr>
          <w:p w:rsidR="00EA68C5" w:rsidRPr="002C15E1" w:rsidRDefault="00EA68C5" w:rsidP="00D626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aineiden kuljetuksesta (719/1994) </w:t>
            </w:r>
          </w:p>
          <w:p w:rsidR="00EA68C5" w:rsidRPr="00053F38" w:rsidRDefault="00EA68C5" w:rsidP="00D626B1">
            <w:pPr>
              <w:pStyle w:val="Merkittyluettelo"/>
              <w:numPr>
                <w:ilvl w:val="0"/>
                <w:numId w:val="0"/>
              </w:numPr>
              <w:rPr>
                <w:rStyle w:val="Voimakas"/>
                <w:b w:val="0"/>
                <w:bCs w:val="0"/>
                <w:i/>
                <w:sz w:val="20"/>
                <w:szCs w:val="20"/>
              </w:rPr>
            </w:pPr>
            <w:r w:rsidRPr="00053F38">
              <w:rPr>
                <w:rStyle w:val="Voimakas"/>
                <w:b w:val="0"/>
                <w:bCs w:val="0"/>
                <w:i/>
                <w:sz w:val="20"/>
                <w:szCs w:val="20"/>
              </w:rPr>
              <w:t>Direktiivi kuljetettavista painelaitteista 2010/35/EU</w:t>
            </w:r>
          </w:p>
          <w:p w:rsidR="00EA68C5" w:rsidRPr="002C15E1" w:rsidRDefault="00EA68C5" w:rsidP="008248A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D626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Liikenne- ja </w:t>
            </w:r>
            <w:r w:rsidRPr="002C15E1">
              <w:rPr>
                <w:color w:val="000000"/>
                <w:sz w:val="20"/>
                <w:szCs w:val="20"/>
              </w:rPr>
              <w:t xml:space="preserve">viestintäministeriö </w:t>
            </w:r>
          </w:p>
          <w:p w:rsidR="00EA68C5" w:rsidRPr="002C15E1" w:rsidRDefault="00EA68C5" w:rsidP="00D626B1">
            <w:pPr>
              <w:rPr>
                <w:sz w:val="20"/>
                <w:szCs w:val="20"/>
              </w:rPr>
            </w:pPr>
          </w:p>
          <w:p w:rsidR="00EA68C5" w:rsidRPr="002C15E1" w:rsidRDefault="00EA68C5" w:rsidP="00D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D626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2374D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Kuluttajapalvelut, joista ei ole erityissääntelyä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karting-radat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kuntosalit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laskettelu- ja rinneautoilukeskukset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ohjelmapalvelut (esim. seikkailupalvelut, moottorikelkkasafarit)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ratsastuspalvelut 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tavaroiden vuokrauspalvelut (kuluttajille suunnatut), kuten mökki ja urheiluvarusteet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turvapuhelinpalvelut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uimahallit ja kylpylät</w:t>
            </w: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</w:t>
            </w:r>
            <w:r>
              <w:rPr>
                <w:sz w:val="20"/>
                <w:szCs w:val="20"/>
              </w:rPr>
              <w:t xml:space="preserve"> (920/2011)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turvallisuustasoon.</w:t>
            </w:r>
          </w:p>
          <w:p w:rsidR="00EA68C5" w:rsidRPr="002C15E1" w:rsidRDefault="00EA68C5" w:rsidP="00E42FC5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:rsidR="00EA68C5" w:rsidRPr="005F5E2F" w:rsidRDefault="00EA68C5" w:rsidP="00A011DB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5F5E2F">
              <w:rPr>
                <w:bCs/>
                <w:sz w:val="20"/>
                <w:szCs w:val="20"/>
              </w:rPr>
              <w:t>Valtioneuvoston asetus eräitä kuluttajapalveluja koskevasta turvallisuusasiakirjasta (1110/2011)</w:t>
            </w:r>
          </w:p>
          <w:p w:rsidR="00EA68C5" w:rsidRPr="0032224E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A011DB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3045"/>
        </w:trPr>
        <w:tc>
          <w:tcPr>
            <w:tcW w:w="3004" w:type="dxa"/>
          </w:tcPr>
          <w:p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Kulutustavarat, joista ei ole erityissääntelyä</w:t>
            </w:r>
          </w:p>
          <w:p w:rsidR="00EA68C5" w:rsidRPr="002C15E1" w:rsidRDefault="00EA68C5" w:rsidP="003B7F3A">
            <w:pPr>
              <w:rPr>
                <w:sz w:val="20"/>
                <w:szCs w:val="20"/>
              </w:rPr>
            </w:pPr>
          </w:p>
          <w:p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kynttilätuotteet</w:t>
            </w:r>
          </w:p>
          <w:p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tulitikut</w:t>
            </w:r>
          </w:p>
          <w:p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urheiluvälineet, potkulaudat</w:t>
            </w:r>
          </w:p>
          <w:p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tekstiilit, vaatteet</w:t>
            </w:r>
          </w:p>
          <w:p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ilma-aseet (ilmakiväärit, pistoolit, muovi- ja värikuula-aseet)</w:t>
            </w:r>
          </w:p>
          <w:p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lastenhoitotarvikkeet (mm. lastenvaunut yms.)</w:t>
            </w:r>
          </w:p>
          <w:p w:rsidR="00EA68C5" w:rsidRPr="002C15E1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</w:t>
            </w:r>
            <w:r w:rsidRPr="002C15E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A68C5" w:rsidRPr="002C15E1" w:rsidRDefault="00EA68C5" w:rsidP="00E42F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617078" w:rsidRDefault="00EA68C5" w:rsidP="003B7F3A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Yleinen tuoteturvallisuusdirektiivi 2001/95/EY</w:t>
            </w:r>
          </w:p>
          <w:p w:rsidR="00EA68C5" w:rsidRPr="002C15E1" w:rsidRDefault="00EA68C5" w:rsidP="00557F8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89091E">
            <w:pPr>
              <w:rPr>
                <w:sz w:val="20"/>
                <w:szCs w:val="20"/>
              </w:rPr>
            </w:pPr>
          </w:p>
          <w:p w:rsidR="00EA68C5" w:rsidRPr="002C15E1" w:rsidRDefault="00EA68C5" w:rsidP="0089091E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lastRenderedPageBreak/>
              <w:t>Köysiradat</w:t>
            </w:r>
            <w:proofErr w:type="spellEnd"/>
          </w:p>
        </w:tc>
        <w:tc>
          <w:tcPr>
            <w:tcW w:w="5165" w:type="dxa"/>
          </w:tcPr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Valtioneuvoston asetus henkilökuljetukseen tarkoitetuista köysiratalaitteistoista (253/2002)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eräiden teknisten laitteiden vaatimustenmukaisuudesta (1016/2004)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työsuojelun valvonnasta ja työpaikan työsuojeluyhteistoiminnasta (44/2006)</w:t>
            </w:r>
          </w:p>
          <w:p w:rsidR="00EA68C5" w:rsidRPr="00617078" w:rsidRDefault="00EA68C5" w:rsidP="00B06893">
            <w:pPr>
              <w:rPr>
                <w:i/>
                <w:color w:val="000000"/>
                <w:sz w:val="20"/>
                <w:szCs w:val="20"/>
              </w:rPr>
            </w:pPr>
          </w:p>
          <w:p w:rsidR="00EA68C5" w:rsidRPr="00617078" w:rsidRDefault="00EA68C5" w:rsidP="00EB00E8">
            <w:pPr>
              <w:rPr>
                <w:i/>
                <w:color w:val="000000"/>
                <w:sz w:val="20"/>
                <w:szCs w:val="20"/>
              </w:rPr>
            </w:pPr>
            <w:r w:rsidRPr="00617078">
              <w:rPr>
                <w:i/>
                <w:color w:val="000000"/>
                <w:sz w:val="20"/>
                <w:szCs w:val="20"/>
              </w:rPr>
              <w:t>Köysiratadirektiivi 2000/9/EY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Sosiaali</w:t>
            </w:r>
            <w:proofErr w:type="spellEnd"/>
            <w:r>
              <w:rPr>
                <w:color w:val="000000"/>
                <w:sz w:val="20"/>
                <w:szCs w:val="20"/>
              </w:rPr>
              <w:t>- ja terveysministeriö/työ</w:t>
            </w:r>
            <w:r w:rsidR="00003937">
              <w:rPr>
                <w:color w:val="000000"/>
                <w:sz w:val="20"/>
                <w:szCs w:val="20"/>
              </w:rPr>
              <w:t>- ja tasa-arvo-</w:t>
            </w:r>
            <w:r>
              <w:rPr>
                <w:color w:val="000000"/>
                <w:sz w:val="20"/>
                <w:szCs w:val="20"/>
              </w:rPr>
              <w:t>osasto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3080C">
              <w:rPr>
                <w:color w:val="000000"/>
                <w:sz w:val="20"/>
                <w:szCs w:val="20"/>
              </w:rPr>
              <w:t>http://stm.fi/t</w:t>
            </w:r>
            <w:r w:rsidR="00003937">
              <w:rPr>
                <w:color w:val="000000"/>
                <w:sz w:val="20"/>
                <w:szCs w:val="20"/>
              </w:rPr>
              <w:t>t</w:t>
            </w:r>
            <w:r w:rsidRPr="0073080C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Aluehallintovirastojen työsuojelun vastuualueet</w:t>
            </w:r>
          </w:p>
          <w:p w:rsidR="00EA68C5" w:rsidRPr="002C15E1" w:rsidRDefault="00EA68C5" w:rsidP="00017F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003937">
              <w:rPr>
                <w:color w:val="000000"/>
                <w:sz w:val="20"/>
                <w:szCs w:val="20"/>
              </w:rPr>
              <w:t>http://www.tyosuojelu.fi/tietoa-meista/yhteystiedot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2C15E1">
              <w:rPr>
                <w:color w:val="000000"/>
                <w:sz w:val="20"/>
                <w:szCs w:val="20"/>
                <w:lang w:val="en-GB"/>
              </w:rPr>
              <w:t>Laivavarusteet</w:t>
            </w:r>
            <w:proofErr w:type="spellEnd"/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:rsidR="00EA68C5" w:rsidRPr="002C15E1" w:rsidRDefault="00FA5791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Laivavarustelaki </w:t>
            </w:r>
            <w:r w:rsidR="00EA68C5" w:rsidRPr="002C15E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1503/2011</w:t>
            </w:r>
            <w:r w:rsidR="00EA68C5" w:rsidRPr="002C15E1">
              <w:rPr>
                <w:color w:val="000000"/>
                <w:sz w:val="20"/>
                <w:szCs w:val="20"/>
              </w:rPr>
              <w:t>)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053F38" w:rsidRDefault="00EA68C5" w:rsidP="00FA5791">
            <w:pPr>
              <w:rPr>
                <w:i/>
                <w:color w:val="000000"/>
                <w:sz w:val="20"/>
                <w:szCs w:val="20"/>
              </w:rPr>
            </w:pPr>
            <w:r w:rsidRPr="00053F38">
              <w:rPr>
                <w:i/>
                <w:color w:val="000000"/>
                <w:sz w:val="20"/>
                <w:szCs w:val="20"/>
              </w:rPr>
              <w:t xml:space="preserve">Laivavarustedirektiivi </w:t>
            </w:r>
            <w:r w:rsidR="00FA5791">
              <w:rPr>
                <w:i/>
                <w:color w:val="000000"/>
                <w:sz w:val="20"/>
                <w:szCs w:val="20"/>
              </w:rPr>
              <w:t>2014/90/EU</w:t>
            </w:r>
          </w:p>
        </w:tc>
        <w:tc>
          <w:tcPr>
            <w:tcW w:w="5973" w:type="dxa"/>
          </w:tcPr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Liikenteen turvallisuusvirasto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Tra</w:t>
            </w:r>
            <w:r w:rsidR="00FA5791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(www.trafi.fi)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 xml:space="preserve">Radiolaitteiden osalta </w:t>
            </w:r>
            <w:r w:rsidRPr="00EB00E8">
              <w:rPr>
                <w:color w:val="000000"/>
                <w:sz w:val="20"/>
                <w:szCs w:val="20"/>
              </w:rPr>
              <w:t>Viestintävirasto</w:t>
            </w:r>
          </w:p>
          <w:p w:rsidR="00EA68C5" w:rsidRDefault="00EA68C5" w:rsidP="00E212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(www.ficora.fi)</w:t>
            </w:r>
          </w:p>
          <w:p w:rsidR="00EA68C5" w:rsidRPr="002C15E1" w:rsidRDefault="00EA68C5" w:rsidP="00E212B1">
            <w:pPr>
              <w:rPr>
                <w:color w:val="000000"/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Lannoitevalmisteet</w:t>
            </w:r>
          </w:p>
        </w:tc>
        <w:tc>
          <w:tcPr>
            <w:tcW w:w="5165" w:type="dxa"/>
          </w:tcPr>
          <w:p w:rsidR="00EA68C5" w:rsidRDefault="00EA68C5" w:rsidP="00FC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Lannoitevalmistelaki (539/2006)</w:t>
            </w:r>
          </w:p>
          <w:p w:rsidR="00EA68C5" w:rsidRDefault="00EA68C5" w:rsidP="00FC7ADF">
            <w:pPr>
              <w:rPr>
                <w:sz w:val="20"/>
                <w:szCs w:val="20"/>
              </w:rPr>
            </w:pPr>
          </w:p>
          <w:p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lannoitevalmisteista (24/2011)</w:t>
            </w:r>
          </w:p>
          <w:p w:rsidR="00EA68C5" w:rsidRDefault="00EA68C5" w:rsidP="005F5E2F">
            <w:pPr>
              <w:rPr>
                <w:sz w:val="20"/>
                <w:szCs w:val="20"/>
              </w:rPr>
            </w:pPr>
          </w:p>
          <w:p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lannoitevalmisteita koskevasta toiminnan harjoittamisesta ja sen valvonnasta (11/2012)</w:t>
            </w:r>
          </w:p>
          <w:p w:rsidR="00EA68C5" w:rsidRDefault="00EA68C5" w:rsidP="005F5E2F">
            <w:pPr>
              <w:rPr>
                <w:sz w:val="20"/>
                <w:szCs w:val="20"/>
              </w:rPr>
            </w:pPr>
          </w:p>
          <w:p w:rsidR="00EA68C5" w:rsidRPr="00053F38" w:rsidRDefault="00EA68C5" w:rsidP="005F5E2F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Asetus lannoitteista </w:t>
            </w:r>
            <w:r>
              <w:rPr>
                <w:i/>
                <w:sz w:val="20"/>
                <w:szCs w:val="20"/>
              </w:rPr>
              <w:t xml:space="preserve">(EY) </w:t>
            </w:r>
            <w:proofErr w:type="gramStart"/>
            <w:r>
              <w:rPr>
                <w:i/>
                <w:sz w:val="20"/>
                <w:szCs w:val="20"/>
              </w:rPr>
              <w:t>N:o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2003/2003</w:t>
            </w:r>
          </w:p>
          <w:p w:rsidR="00EA68C5" w:rsidRDefault="00EA68C5" w:rsidP="005F5E2F">
            <w:pPr>
              <w:rPr>
                <w:sz w:val="20"/>
                <w:szCs w:val="20"/>
              </w:rPr>
            </w:pPr>
          </w:p>
          <w:p w:rsidR="00EA68C5" w:rsidRPr="002C15E1" w:rsidRDefault="00EA68C5" w:rsidP="005F5E2F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Elintarviketurvallisuusvirasto (Evira)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E27DB">
              <w:rPr>
                <w:sz w:val="20"/>
                <w:szCs w:val="20"/>
              </w:rPr>
              <w:t>www.evira.fi</w:t>
            </w:r>
            <w:r>
              <w:rPr>
                <w:sz w:val="20"/>
                <w:szCs w:val="20"/>
              </w:rPr>
              <w:t>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</w:t>
            </w:r>
            <w:proofErr w:type="spellStart"/>
            <w:r>
              <w:rPr>
                <w:sz w:val="20"/>
                <w:szCs w:val="20"/>
              </w:rPr>
              <w:t>lainnoitevalmistelain</w:t>
            </w:r>
            <w:proofErr w:type="spellEnd"/>
            <w:r>
              <w:rPr>
                <w:sz w:val="20"/>
                <w:szCs w:val="20"/>
              </w:rPr>
              <w:t xml:space="preserve"> (539/2006) 17 §:n mukaisesti)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Laskuvarjot, riippuliitimet,</w:t>
            </w: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ultrakevyet lentokoneet</w:t>
            </w:r>
          </w:p>
        </w:tc>
        <w:tc>
          <w:tcPr>
            <w:tcW w:w="5165" w:type="dxa"/>
          </w:tcPr>
          <w:p w:rsidR="00EA68C5" w:rsidRPr="002C15E1" w:rsidRDefault="00EA68C5" w:rsidP="00FC7AD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Ilmailulaki (1242/2005)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3E6E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FE361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Liikenteen turvallisuusvirasto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Tra</w:t>
            </w:r>
            <w:r w:rsidR="00FA5791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A68C5" w:rsidRPr="002C15E1" w:rsidRDefault="00EA68C5" w:rsidP="00FE361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(www.trafi.fi)</w:t>
            </w:r>
          </w:p>
          <w:p w:rsidR="00EA68C5" w:rsidRPr="002C15E1" w:rsidRDefault="00EA68C5" w:rsidP="00FE3616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Lastenhoitotarvikkeet</w:t>
            </w:r>
          </w:p>
          <w:p w:rsidR="00EA68C5" w:rsidRPr="002C15E1" w:rsidRDefault="00EA68C5" w:rsidP="00732D7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632D9" w:rsidRDefault="00EA68C5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0D54D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N-</w:t>
            </w:r>
            <w:proofErr w:type="spellStart"/>
            <w:r w:rsidRPr="002C15E1">
              <w:rPr>
                <w:sz w:val="20"/>
                <w:szCs w:val="20"/>
              </w:rPr>
              <w:t>nitrosamiinien</w:t>
            </w:r>
            <w:proofErr w:type="spellEnd"/>
            <w:r w:rsidRPr="002C15E1">
              <w:rPr>
                <w:sz w:val="20"/>
                <w:szCs w:val="20"/>
              </w:rPr>
              <w:t xml:space="preserve"> ja N-</w:t>
            </w:r>
            <w:proofErr w:type="spellStart"/>
            <w:r w:rsidRPr="002C15E1">
              <w:rPr>
                <w:sz w:val="20"/>
                <w:szCs w:val="20"/>
              </w:rPr>
              <w:t>nitrosoituvien</w:t>
            </w:r>
            <w:proofErr w:type="spellEnd"/>
            <w:r w:rsidRPr="002C15E1">
              <w:rPr>
                <w:sz w:val="20"/>
                <w:szCs w:val="20"/>
              </w:rPr>
              <w:t xml:space="preserve"> aineiden vapautumisesta </w:t>
            </w:r>
            <w:proofErr w:type="spellStart"/>
            <w:r w:rsidRPr="002C15E1">
              <w:rPr>
                <w:sz w:val="20"/>
                <w:szCs w:val="20"/>
              </w:rPr>
              <w:t>elastomeeristä</w:t>
            </w:r>
            <w:proofErr w:type="spellEnd"/>
            <w:r w:rsidRPr="002C15E1">
              <w:rPr>
                <w:sz w:val="20"/>
                <w:szCs w:val="20"/>
              </w:rPr>
              <w:t xml:space="preserve"> tai kumista valmistetuista tuttipullon tuteista ja huvituteista (903/1994)</w:t>
            </w:r>
          </w:p>
          <w:p w:rsidR="00EA68C5" w:rsidRPr="002C15E1" w:rsidRDefault="00EA68C5" w:rsidP="000D54D6">
            <w:pPr>
              <w:rPr>
                <w:sz w:val="20"/>
                <w:szCs w:val="20"/>
              </w:rPr>
            </w:pPr>
          </w:p>
          <w:p w:rsidR="00EA68C5" w:rsidRPr="00053F38" w:rsidRDefault="00EA68C5" w:rsidP="006F30F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Komission direktiivi N-</w:t>
            </w:r>
            <w:proofErr w:type="spellStart"/>
            <w:r w:rsidRPr="00053F38">
              <w:rPr>
                <w:i/>
                <w:sz w:val="20"/>
                <w:szCs w:val="20"/>
              </w:rPr>
              <w:t>nitrosamiinien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ja N-</w:t>
            </w:r>
            <w:proofErr w:type="spellStart"/>
            <w:r w:rsidRPr="00053F38">
              <w:rPr>
                <w:i/>
                <w:sz w:val="20"/>
                <w:szCs w:val="20"/>
              </w:rPr>
              <w:t>nitrosoituvien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aineiden vapautumisesta </w:t>
            </w:r>
            <w:proofErr w:type="spellStart"/>
            <w:r w:rsidRPr="00053F38">
              <w:rPr>
                <w:i/>
                <w:sz w:val="20"/>
                <w:szCs w:val="20"/>
              </w:rPr>
              <w:t>elastomeeristä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tai kumista valmistetuista tuttipullon tuteista ja huvituteista 1993/11/ETY</w:t>
            </w:r>
          </w:p>
          <w:p w:rsidR="00EA68C5" w:rsidRPr="002C15E1" w:rsidRDefault="00EA68C5" w:rsidP="00B8633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Lelut</w:t>
            </w:r>
          </w:p>
          <w:p w:rsidR="00EA68C5" w:rsidRPr="002C15E1" w:rsidRDefault="00EA68C5" w:rsidP="001C51CC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EA68C5" w:rsidRPr="002C15E1" w:rsidRDefault="00EA68C5" w:rsidP="0089091E">
            <w:pPr>
              <w:tabs>
                <w:tab w:val="left" w:pos="447"/>
              </w:tabs>
              <w:spacing w:before="100" w:beforeAutospacing="1" w:after="100" w:afterAutospacing="1"/>
              <w:ind w:left="447"/>
              <w:rPr>
                <w:b/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Laki lelujen turvallisuudesta (1154/2011) </w:t>
            </w:r>
          </w:p>
          <w:p w:rsidR="00EA68C5" w:rsidRDefault="00EA68C5" w:rsidP="00B86334">
            <w:pPr>
              <w:rPr>
                <w:sz w:val="20"/>
                <w:szCs w:val="20"/>
              </w:rPr>
            </w:pPr>
          </w:p>
          <w:p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Default="00EA68C5" w:rsidP="0032224E">
            <w:pPr>
              <w:rPr>
                <w:sz w:val="20"/>
                <w:szCs w:val="20"/>
              </w:rPr>
            </w:pPr>
          </w:p>
          <w:p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Valtioneuvoston asetus lelujen turvallisuudesta (1218/2011) </w:t>
            </w:r>
          </w:p>
          <w:p w:rsidR="00EA68C5" w:rsidRPr="00B5629E" w:rsidRDefault="00EA68C5" w:rsidP="0032224E">
            <w:pPr>
              <w:rPr>
                <w:sz w:val="20"/>
                <w:szCs w:val="20"/>
              </w:rPr>
            </w:pPr>
          </w:p>
          <w:p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Työ- ja elinkeinoministeriön asetus eräitä leluja koskevista turvallisuusvaatimuksista (</w:t>
            </w:r>
            <w:r>
              <w:rPr>
                <w:sz w:val="20"/>
                <w:szCs w:val="20"/>
              </w:rPr>
              <w:t>1352/</w:t>
            </w:r>
            <w:r w:rsidRPr="00B5629E">
              <w:rPr>
                <w:sz w:val="20"/>
                <w:szCs w:val="20"/>
              </w:rPr>
              <w:t>2011)</w:t>
            </w:r>
          </w:p>
          <w:p w:rsidR="00EA68C5" w:rsidRPr="00B5629E" w:rsidRDefault="00EA68C5" w:rsidP="00B86334">
            <w:pPr>
              <w:rPr>
                <w:sz w:val="20"/>
                <w:szCs w:val="20"/>
              </w:rPr>
            </w:pPr>
          </w:p>
          <w:p w:rsidR="00EA68C5" w:rsidRPr="00053F38" w:rsidRDefault="00EA68C5" w:rsidP="00EF1DAC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Leludirektiivi 2009/48/EY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Mittauslaitteet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Default="00EA68C5" w:rsidP="002E0D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Mittauslaitelaki (707/2011)</w:t>
            </w:r>
          </w:p>
          <w:p w:rsidR="00EA68C5" w:rsidRDefault="00EA68C5" w:rsidP="002E0DD9">
            <w:pPr>
              <w:rPr>
                <w:sz w:val="20"/>
                <w:szCs w:val="20"/>
              </w:rPr>
            </w:pPr>
          </w:p>
          <w:p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mittauslaitteiden olennaisista vaatimuksista, vaatimustenmukaisuuden osoittamisesta ja teknisistä erityisvaatimuksista (</w:t>
            </w:r>
            <w:r w:rsidR="00CB3264">
              <w:rPr>
                <w:sz w:val="20"/>
                <w:szCs w:val="20"/>
              </w:rPr>
              <w:t>1432</w:t>
            </w:r>
            <w:r>
              <w:rPr>
                <w:sz w:val="20"/>
                <w:szCs w:val="20"/>
              </w:rPr>
              <w:t>/201</w:t>
            </w:r>
            <w:r w:rsidR="00CB326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) </w:t>
            </w:r>
          </w:p>
          <w:p w:rsidR="00EA68C5" w:rsidRDefault="00EA68C5" w:rsidP="002374D9">
            <w:pPr>
              <w:rPr>
                <w:sz w:val="20"/>
                <w:szCs w:val="20"/>
              </w:rPr>
            </w:pPr>
          </w:p>
          <w:p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ei-automaattisista vaaoista (</w:t>
            </w:r>
            <w:r w:rsidR="00CB3264">
              <w:rPr>
                <w:sz w:val="20"/>
                <w:szCs w:val="20"/>
              </w:rPr>
              <w:t>1431</w:t>
            </w:r>
            <w:r>
              <w:rPr>
                <w:sz w:val="20"/>
                <w:szCs w:val="20"/>
              </w:rPr>
              <w:t>/201</w:t>
            </w:r>
            <w:r w:rsidR="00CB326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:rsidR="005B1932" w:rsidRDefault="005B1932" w:rsidP="002374D9">
            <w:pPr>
              <w:rPr>
                <w:sz w:val="20"/>
                <w:szCs w:val="20"/>
              </w:rPr>
            </w:pPr>
          </w:p>
          <w:p w:rsidR="00EA68C5" w:rsidRPr="00B5629E" w:rsidRDefault="005B1932" w:rsidP="002E0DD9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Mittauslaitedirektiivi </w:t>
            </w:r>
            <w:r>
              <w:rPr>
                <w:i/>
                <w:sz w:val="20"/>
                <w:szCs w:val="20"/>
              </w:rPr>
              <w:t>2014/32/EU</w:t>
            </w: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Vaakadirektiivi </w:t>
            </w:r>
            <w:r>
              <w:rPr>
                <w:i/>
                <w:sz w:val="20"/>
                <w:szCs w:val="20"/>
              </w:rPr>
              <w:t>2014/31/EU</w:t>
            </w:r>
          </w:p>
          <w:p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1670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Painelaitteet, painesäiliöt</w:t>
            </w: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</w:p>
          <w:p w:rsidR="00EA68C5" w:rsidRPr="002C15E1" w:rsidRDefault="00EA68C5" w:rsidP="00EA68C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Painelaitelaki (</w:t>
            </w:r>
            <w:r w:rsidR="00CB3264">
              <w:rPr>
                <w:sz w:val="20"/>
                <w:szCs w:val="20"/>
              </w:rPr>
              <w:t>1144</w:t>
            </w:r>
            <w:r w:rsidRPr="002C15E1">
              <w:rPr>
                <w:sz w:val="20"/>
                <w:szCs w:val="20"/>
              </w:rPr>
              <w:t>/</w:t>
            </w:r>
            <w:r w:rsidR="00CB3264">
              <w:rPr>
                <w:sz w:val="20"/>
                <w:szCs w:val="20"/>
              </w:rPr>
              <w:t>2016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Default="00CB3264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painelaitteista </w:t>
            </w:r>
            <w:r w:rsidRPr="002C15E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1548</w:t>
            </w:r>
            <w:r w:rsidRPr="002C15E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2016) </w:t>
            </w:r>
          </w:p>
          <w:p w:rsidR="00EA68C5" w:rsidRDefault="00EA68C5" w:rsidP="00581EDD">
            <w:pPr>
              <w:rPr>
                <w:sz w:val="20"/>
                <w:szCs w:val="20"/>
              </w:rPr>
            </w:pPr>
          </w:p>
          <w:p w:rsidR="00EA68C5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</w:t>
            </w:r>
            <w:r w:rsidR="00EA68C5">
              <w:rPr>
                <w:sz w:val="20"/>
                <w:szCs w:val="20"/>
              </w:rPr>
              <w:t xml:space="preserve">yksinkertaisista painesäiliöistä </w:t>
            </w:r>
            <w:r>
              <w:rPr>
                <w:sz w:val="20"/>
                <w:szCs w:val="20"/>
              </w:rPr>
              <w:t>(1550/2016)</w:t>
            </w:r>
          </w:p>
          <w:p w:rsidR="005B1932" w:rsidRDefault="005B1932" w:rsidP="00CB3264">
            <w:pPr>
              <w:rPr>
                <w:sz w:val="20"/>
                <w:szCs w:val="20"/>
              </w:rPr>
            </w:pPr>
          </w:p>
          <w:p w:rsidR="005B1932" w:rsidRPr="002C15E1" w:rsidRDefault="005B1932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053F38" w:rsidRDefault="00EA68C5" w:rsidP="00581ED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Painelaitedirektiivi </w:t>
            </w:r>
            <w:r>
              <w:rPr>
                <w:i/>
                <w:sz w:val="20"/>
                <w:szCs w:val="20"/>
              </w:rPr>
              <w:t>2014/68/EU</w:t>
            </w:r>
          </w:p>
          <w:p w:rsidR="00EA68C5" w:rsidRPr="00053F38" w:rsidRDefault="00EA68C5" w:rsidP="00581EDD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Yksinkertaiset painesäiliöt –direktiivi 2014/29/EU</w:t>
            </w:r>
          </w:p>
          <w:p w:rsidR="00EA68C5" w:rsidRPr="002C15E1" w:rsidRDefault="00EA68C5" w:rsidP="002E0D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1670"/>
        </w:trPr>
        <w:tc>
          <w:tcPr>
            <w:tcW w:w="3004" w:type="dxa"/>
          </w:tcPr>
          <w:p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Pakatut </w:t>
            </w:r>
            <w:r w:rsidR="000353A0">
              <w:rPr>
                <w:sz w:val="20"/>
                <w:szCs w:val="20"/>
              </w:rPr>
              <w:t xml:space="preserve">e-merkinnällä varustetut </w:t>
            </w:r>
            <w:r>
              <w:rPr>
                <w:sz w:val="20"/>
                <w:szCs w:val="20"/>
              </w:rPr>
              <w:t>tuotteet</w:t>
            </w:r>
          </w:p>
        </w:tc>
        <w:tc>
          <w:tcPr>
            <w:tcW w:w="5165" w:type="dxa"/>
          </w:tcPr>
          <w:p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Mittauslaitelaki (707/2011)</w:t>
            </w:r>
          </w:p>
          <w:p w:rsidR="00EA68C5" w:rsidRDefault="00EA68C5" w:rsidP="002374D9">
            <w:pPr>
              <w:rPr>
                <w:sz w:val="20"/>
                <w:szCs w:val="20"/>
              </w:rPr>
            </w:pP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valmispakkauksista, muutettuna työ- ja elinkeinoministeriön asetuksella (</w:t>
            </w:r>
            <w:r w:rsidR="000353A0">
              <w:rPr>
                <w:sz w:val="20"/>
                <w:szCs w:val="20"/>
              </w:rPr>
              <w:t>179</w:t>
            </w:r>
            <w:r w:rsidRPr="002C15E1">
              <w:rPr>
                <w:sz w:val="20"/>
                <w:szCs w:val="20"/>
              </w:rPr>
              <w:t>/200</w:t>
            </w:r>
            <w:r w:rsidR="000353A0">
              <w:rPr>
                <w:sz w:val="20"/>
                <w:szCs w:val="20"/>
              </w:rPr>
              <w:t>0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</w:p>
          <w:p w:rsidR="00EA68C5" w:rsidRPr="00053F38" w:rsidRDefault="00EA68C5" w:rsidP="002374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Valmispakkausdirektiivi </w:t>
            </w:r>
            <w:r w:rsidR="000353A0">
              <w:rPr>
                <w:i/>
                <w:sz w:val="20"/>
                <w:szCs w:val="20"/>
              </w:rPr>
              <w:t>76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211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ETY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</w:tc>
      </w:tr>
      <w:tr w:rsidR="00EA68C5" w:rsidRPr="002C15E1" w:rsidTr="00A87843">
        <w:trPr>
          <w:cantSplit/>
          <w:trHeight w:val="1370"/>
        </w:trPr>
        <w:tc>
          <w:tcPr>
            <w:tcW w:w="3004" w:type="dxa"/>
          </w:tcPr>
          <w:p w:rsidR="00EA68C5" w:rsidRPr="002C15E1" w:rsidRDefault="00EA68C5" w:rsidP="00F8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Pakkaukset ja pakkausjäte</w:t>
            </w:r>
          </w:p>
        </w:tc>
        <w:tc>
          <w:tcPr>
            <w:tcW w:w="5165" w:type="dxa"/>
          </w:tcPr>
          <w:p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:rsidR="00EA68C5" w:rsidRDefault="00EA68C5" w:rsidP="00581EDD">
            <w:pPr>
              <w:rPr>
                <w:sz w:val="20"/>
                <w:szCs w:val="20"/>
              </w:rPr>
            </w:pPr>
          </w:p>
          <w:p w:rsidR="00EA68C5" w:rsidRDefault="00EA68C5" w:rsidP="00F82489">
            <w:pPr>
              <w:rPr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sz w:val="20"/>
                <w:szCs w:val="20"/>
              </w:rPr>
              <w:t>Valtioneuvoston asetus pakkauksista ja pakkausjätteistä (518/2014)</w:t>
            </w:r>
          </w:p>
          <w:p w:rsidR="00EA68C5" w:rsidRDefault="00EA68C5" w:rsidP="00F82489">
            <w:pPr>
              <w:rPr>
                <w:sz w:val="20"/>
                <w:szCs w:val="20"/>
              </w:rPr>
            </w:pPr>
          </w:p>
          <w:p w:rsidR="00EA68C5" w:rsidRPr="00053F38" w:rsidRDefault="00EA68C5" w:rsidP="00F8248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Pakkausjätedirektiivi 1994/62/EY</w:t>
            </w:r>
          </w:p>
        </w:tc>
        <w:tc>
          <w:tcPr>
            <w:tcW w:w="5973" w:type="dxa"/>
          </w:tcPr>
          <w:p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EA68C5" w:rsidRDefault="00EA68C5" w:rsidP="00581EDD">
            <w:pPr>
              <w:rPr>
                <w:sz w:val="20"/>
                <w:szCs w:val="20"/>
              </w:rPr>
            </w:pPr>
          </w:p>
          <w:p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proofErr w:type="gramStart"/>
            <w:r w:rsidRPr="002C15E1">
              <w:rPr>
                <w:sz w:val="20"/>
                <w:szCs w:val="20"/>
              </w:rPr>
              <w:t>Pelastustoimen  laitteet</w:t>
            </w:r>
            <w:proofErr w:type="gramEnd"/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  <w:p w:rsidR="00EA68C5" w:rsidRPr="002C15E1" w:rsidRDefault="00EA68C5" w:rsidP="003E31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(e</w:t>
            </w:r>
            <w:r w:rsidRPr="002C15E1">
              <w:rPr>
                <w:sz w:val="20"/>
                <w:szCs w:val="20"/>
              </w:rPr>
              <w:t>sim. käsisammuttimet, palovaroittimet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65" w:type="dxa"/>
          </w:tcPr>
          <w:p w:rsidR="00EA68C5" w:rsidRDefault="00EA68C5" w:rsidP="00005EA5">
            <w:pPr>
              <w:rPr>
                <w:sz w:val="20"/>
                <w:szCs w:val="20"/>
              </w:rPr>
            </w:pPr>
            <w:r w:rsidRPr="0088292A">
              <w:rPr>
                <w:sz w:val="20"/>
                <w:szCs w:val="20"/>
              </w:rPr>
              <w:t>Laki pelastustoimen laitteista (10/2007)</w:t>
            </w:r>
          </w:p>
          <w:p w:rsidR="00EA68C5" w:rsidRDefault="00EA68C5" w:rsidP="00005EA5">
            <w:pPr>
              <w:rPr>
                <w:sz w:val="20"/>
                <w:szCs w:val="20"/>
              </w:rPr>
            </w:pPr>
          </w:p>
          <w:p w:rsidR="00EA68C5" w:rsidRPr="002B1B7F" w:rsidRDefault="00EA68C5" w:rsidP="00005EA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Ei yhdenmukaistamislainsäädäntöä; Osa tuotteista kuuluu EU:n rakennustuoteasetuksen 305/2011/EU soveltamisalaan</w:t>
            </w:r>
          </w:p>
          <w:p w:rsidR="00EA68C5" w:rsidRPr="002C15E1" w:rsidRDefault="00EA68C5" w:rsidP="006655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Sisäministeriö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Pesuaineet</w:t>
            </w:r>
          </w:p>
        </w:tc>
        <w:tc>
          <w:tcPr>
            <w:tcW w:w="5165" w:type="dxa"/>
          </w:tcPr>
          <w:p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053F38" w:rsidRDefault="00EA68C5" w:rsidP="00724EE0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Pesuaineasetus 648/2004/EY</w:t>
            </w: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</w:t>
            </w:r>
            <w:proofErr w:type="spellStart"/>
            <w:r w:rsidRPr="002C15E1">
              <w:rPr>
                <w:sz w:val="20"/>
                <w:szCs w:val="20"/>
              </w:rPr>
              <w:t>sosiaali</w:t>
            </w:r>
            <w:proofErr w:type="spellEnd"/>
            <w:r w:rsidRPr="002C15E1">
              <w:rPr>
                <w:sz w:val="20"/>
                <w:szCs w:val="20"/>
              </w:rPr>
              <w:t xml:space="preserve">- ja terveysministeriö </w:t>
            </w: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2C15E1" w:rsidRDefault="0037369B" w:rsidP="00D657E9">
            <w:pPr>
              <w:rPr>
                <w:sz w:val="20"/>
                <w:szCs w:val="20"/>
              </w:rPr>
            </w:pPr>
            <w:hyperlink r:id="rId13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1349D1">
            <w:pPr>
              <w:rPr>
                <w:sz w:val="20"/>
                <w:szCs w:val="20"/>
              </w:rPr>
            </w:pPr>
          </w:p>
          <w:p w:rsidR="00EA68C5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:rsidR="00EA68C5" w:rsidRPr="002C15E1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D657E9">
            <w:pPr>
              <w:rPr>
                <w:sz w:val="20"/>
                <w:szCs w:val="20"/>
              </w:rPr>
            </w:pPr>
          </w:p>
          <w:p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EA68C5" w:rsidRPr="002C15E1" w:rsidRDefault="00EA68C5" w:rsidP="001349D1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Pyrotekniset tuotteet</w:t>
            </w: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ilotulitteet</w:t>
            </w:r>
          </w:p>
        </w:tc>
        <w:tc>
          <w:tcPr>
            <w:tcW w:w="5165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pyroteknisten tuotteiden vaatimustenmukaisuuden toteamisesta </w:t>
            </w:r>
            <w:r>
              <w:rPr>
                <w:sz w:val="20"/>
                <w:szCs w:val="20"/>
              </w:rPr>
              <w:t>(1102</w:t>
            </w:r>
            <w:r w:rsidRPr="002C15E1">
              <w:rPr>
                <w:sz w:val="20"/>
                <w:szCs w:val="20"/>
              </w:rPr>
              <w:t>/2009)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0951BA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Räjähdeasetus (473/1993)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Pyrotekniikkadirektiivi 2013/29/EU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(kemikaaliturvallisuuslain (390/2005) 115 §:n 3 mom. mukaisesti)</w:t>
            </w:r>
          </w:p>
          <w:p w:rsidR="00EA68C5" w:rsidRPr="007371FF" w:rsidRDefault="00EA68C5" w:rsidP="000529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:rsidTr="00A87843">
        <w:trPr>
          <w:trHeight w:val="1241"/>
        </w:trPr>
        <w:tc>
          <w:tcPr>
            <w:tcW w:w="3004" w:type="dxa"/>
          </w:tcPr>
          <w:p w:rsidR="00EA68C5" w:rsidRPr="002C15E1" w:rsidRDefault="00EA68C5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Pysyvät orgaaniset yhdisteet </w:t>
            </w:r>
          </w:p>
        </w:tc>
        <w:tc>
          <w:tcPr>
            <w:tcW w:w="5165" w:type="dxa"/>
          </w:tcPr>
          <w:p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EA68C5" w:rsidRPr="00053F38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53F38">
              <w:rPr>
                <w:i/>
                <w:sz w:val="20"/>
              </w:rPr>
              <w:t>Asetus pysyvistä orgaanisista yhdisteistä 850/2004/EY</w:t>
            </w:r>
          </w:p>
          <w:p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color w:val="FF0000"/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EA68C5" w:rsidRPr="002C15E1" w:rsidRDefault="00EA68C5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</w:t>
            </w:r>
            <w:proofErr w:type="spellStart"/>
            <w:r w:rsidRPr="002C15E1">
              <w:rPr>
                <w:sz w:val="20"/>
                <w:szCs w:val="20"/>
              </w:rPr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terveysministeriö</w:t>
            </w:r>
          </w:p>
          <w:p w:rsidR="00EA68C5" w:rsidRDefault="00EA68C5" w:rsidP="00D657E9">
            <w:pPr>
              <w:rPr>
                <w:sz w:val="20"/>
                <w:szCs w:val="20"/>
              </w:rPr>
            </w:pPr>
          </w:p>
          <w:p w:rsidR="00EA68C5" w:rsidRPr="002C15E1" w:rsidRDefault="0037369B" w:rsidP="00D657E9">
            <w:pPr>
              <w:rPr>
                <w:sz w:val="20"/>
                <w:szCs w:val="20"/>
              </w:rPr>
            </w:pPr>
            <w:hyperlink r:id="rId14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913A7D">
            <w:pPr>
              <w:rPr>
                <w:sz w:val="20"/>
                <w:szCs w:val="20"/>
              </w:rPr>
            </w:pPr>
          </w:p>
          <w:p w:rsidR="00EA68C5" w:rsidRDefault="00EA68C5" w:rsidP="0091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:rsidR="00EA68C5" w:rsidRDefault="00EA68C5" w:rsidP="0091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D657E9">
            <w:pPr>
              <w:rPr>
                <w:sz w:val="20"/>
                <w:szCs w:val="20"/>
              </w:rPr>
            </w:pPr>
          </w:p>
          <w:p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Radiolaitteet 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>
              <w:rPr>
                <w:sz w:val="20"/>
                <w:szCs w:val="20"/>
              </w:rPr>
              <w:t>matkaviestimet</w:t>
            </w:r>
            <w:r w:rsidRPr="002C15E1">
              <w:rPr>
                <w:sz w:val="20"/>
                <w:szCs w:val="20"/>
              </w:rPr>
              <w:t xml:space="preserve">, radiopuhelimet, </w:t>
            </w:r>
            <w:r>
              <w:rPr>
                <w:sz w:val="20"/>
                <w:szCs w:val="20"/>
              </w:rPr>
              <w:t xml:space="preserve">langattomat viestintävälineet, kauko-ohjattavat laitteet, </w:t>
            </w:r>
            <w:r w:rsidRPr="002C15E1">
              <w:rPr>
                <w:sz w:val="20"/>
                <w:szCs w:val="20"/>
              </w:rPr>
              <w:t>yleisradiovastaanottimet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EA68C5" w:rsidRPr="002C15E1" w:rsidRDefault="00EA68C5" w:rsidP="00A9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Tietoyhteiskuntakaari (917/2014)</w:t>
            </w:r>
            <w:r w:rsidR="00525A33">
              <w:rPr>
                <w:sz w:val="20"/>
                <w:szCs w:val="20"/>
              </w:rPr>
              <w:t>, muutettuna lailla 17.6.2016/456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Radio- ja telepäätelaitedirektiivi 1999/5/EY</w:t>
            </w:r>
            <w:r w:rsidR="00525A33">
              <w:rPr>
                <w:i/>
                <w:sz w:val="20"/>
                <w:szCs w:val="20"/>
              </w:rPr>
              <w:t>(kumottu)</w:t>
            </w:r>
          </w:p>
          <w:p w:rsidR="00EA68C5" w:rsidRPr="00B66162" w:rsidRDefault="00EA68C5" w:rsidP="00A97FFD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Radiolaitedirektiivi 2014/53/EU</w:t>
            </w:r>
          </w:p>
          <w:p w:rsidR="00EA68C5" w:rsidRPr="00B66162" w:rsidRDefault="00EA68C5" w:rsidP="0005294A">
            <w:pPr>
              <w:rPr>
                <w:i/>
                <w:sz w:val="20"/>
                <w:szCs w:val="20"/>
              </w:rPr>
            </w:pPr>
          </w:p>
          <w:p w:rsidR="00EA68C5" w:rsidRPr="00B66162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Viestintävirasto</w:t>
            </w:r>
          </w:p>
          <w:p w:rsidR="00EA68C5" w:rsidRDefault="00EA68C5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2374D9">
              <w:rPr>
                <w:sz w:val="20"/>
                <w:szCs w:val="20"/>
              </w:rPr>
              <w:t>www.ficora.fi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E212B1">
            <w:pPr>
              <w:rPr>
                <w:sz w:val="20"/>
                <w:szCs w:val="20"/>
              </w:rPr>
            </w:pPr>
          </w:p>
          <w:p w:rsidR="00EA68C5" w:rsidRDefault="00EA68C5" w:rsidP="00E212B1">
            <w:pPr>
              <w:rPr>
                <w:sz w:val="20"/>
                <w:szCs w:val="20"/>
              </w:rPr>
            </w:pPr>
            <w:r w:rsidRPr="00913A7D">
              <w:rPr>
                <w:sz w:val="20"/>
                <w:szCs w:val="20"/>
              </w:rPr>
              <w:t>Tulli (</w:t>
            </w:r>
            <w:r>
              <w:rPr>
                <w:sz w:val="20"/>
                <w:szCs w:val="20"/>
              </w:rPr>
              <w:t>Tietoyhteiskuntakaaren</w:t>
            </w:r>
            <w:r w:rsidRPr="00913A7D">
              <w:rPr>
                <w:sz w:val="20"/>
                <w:szCs w:val="20"/>
              </w:rPr>
              <w:t xml:space="preserve"> nojalla)</w:t>
            </w:r>
          </w:p>
          <w:p w:rsidR="00EA68C5" w:rsidRDefault="00EA68C5" w:rsidP="00E2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E212B1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Rakennustuotteet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EA68C5" w:rsidRPr="002C15E1" w:rsidRDefault="00EA68C5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Maankäyttö- ja rakennuslaki (132/1999)</w:t>
            </w:r>
          </w:p>
          <w:p w:rsidR="00EA68C5" w:rsidRDefault="00EA68C5" w:rsidP="00005EA5">
            <w:pPr>
              <w:rPr>
                <w:sz w:val="20"/>
                <w:szCs w:val="20"/>
              </w:rPr>
            </w:pPr>
          </w:p>
          <w:p w:rsidR="00EA68C5" w:rsidRPr="00053F38" w:rsidRDefault="00EA68C5" w:rsidP="00005EA5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Rakennustuoteasetus 305/2011/EU</w:t>
            </w:r>
          </w:p>
          <w:p w:rsidR="00EA68C5" w:rsidRPr="00053F38" w:rsidRDefault="00EA68C5" w:rsidP="00005EA5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005EA5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Rakennustuotedirektiivi 89/106/ETY</w:t>
            </w:r>
          </w:p>
          <w:p w:rsidR="00EA68C5" w:rsidRDefault="00EA68C5" w:rsidP="00005EA5">
            <w:pPr>
              <w:rPr>
                <w:sz w:val="20"/>
                <w:szCs w:val="20"/>
              </w:rPr>
            </w:pPr>
          </w:p>
          <w:p w:rsidR="00EA68C5" w:rsidRPr="002C15E1" w:rsidRDefault="00EA68C5" w:rsidP="00DF730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Kunnalliset rakennustarkastajat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c>
          <w:tcPr>
            <w:tcW w:w="3004" w:type="dxa"/>
            <w:tcBorders>
              <w:top w:val="nil"/>
            </w:tcBorders>
          </w:tcPr>
          <w:p w:rsidR="00EA68C5" w:rsidRPr="002C15E1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Romuajoneuvot</w:t>
            </w:r>
          </w:p>
        </w:tc>
        <w:tc>
          <w:tcPr>
            <w:tcW w:w="5165" w:type="dxa"/>
            <w:tcBorders>
              <w:top w:val="nil"/>
            </w:tcBorders>
          </w:tcPr>
          <w:p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:rsidR="00EA68C5" w:rsidRDefault="00EA68C5" w:rsidP="0031425A">
            <w:pPr>
              <w:rPr>
                <w:sz w:val="20"/>
                <w:szCs w:val="20"/>
              </w:rPr>
            </w:pPr>
          </w:p>
          <w:p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Valtioneuvoston asetus romuajoneuvoista sekä vaarallisten</w:t>
            </w:r>
          </w:p>
          <w:p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aineiden käytön rajoittamisesta ajoneuvoissa</w:t>
            </w:r>
          </w:p>
          <w:p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(123/</w:t>
            </w:r>
            <w:r w:rsidRPr="00E33539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)</w:t>
            </w:r>
          </w:p>
          <w:p w:rsidR="00EA68C5" w:rsidRDefault="00EA68C5" w:rsidP="0031425A">
            <w:pPr>
              <w:rPr>
                <w:sz w:val="20"/>
                <w:szCs w:val="20"/>
              </w:rPr>
            </w:pPr>
          </w:p>
          <w:p w:rsidR="00EA68C5" w:rsidRPr="002C15E1" w:rsidRDefault="00EA68C5" w:rsidP="00B66162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Romuajoneuvodirektiivi 2000/53/EY</w:t>
            </w:r>
          </w:p>
        </w:tc>
        <w:tc>
          <w:tcPr>
            <w:tcW w:w="5973" w:type="dxa"/>
            <w:tcBorders>
              <w:top w:val="nil"/>
            </w:tcBorders>
          </w:tcPr>
          <w:p w:rsidR="00EA68C5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EA68C5" w:rsidRDefault="00EA68C5" w:rsidP="00951565">
            <w:pPr>
              <w:rPr>
                <w:sz w:val="20"/>
                <w:szCs w:val="20"/>
              </w:rPr>
            </w:pPr>
          </w:p>
          <w:p w:rsidR="00EA68C5" w:rsidRPr="002C15E1" w:rsidRDefault="00EA68C5" w:rsidP="000A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 sekä kuntien ympäristönsuojeluviranomaiset</w:t>
            </w:r>
          </w:p>
        </w:tc>
      </w:tr>
      <w:tr w:rsidR="00CB3264" w:rsidRPr="002C15E1" w:rsidTr="00A87843">
        <w:tc>
          <w:tcPr>
            <w:tcW w:w="3004" w:type="dxa"/>
            <w:tcBorders>
              <w:top w:val="nil"/>
            </w:tcBorders>
          </w:tcPr>
          <w:p w:rsidR="00CB3264" w:rsidRDefault="00CB3264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9423E">
              <w:rPr>
                <w:sz w:val="20"/>
                <w:szCs w:val="20"/>
              </w:rPr>
              <w:t>äjähdysvaarallisissa tiloissa käytettäväksi tarkoitetu</w:t>
            </w:r>
            <w:r>
              <w:rPr>
                <w:sz w:val="20"/>
                <w:szCs w:val="20"/>
              </w:rPr>
              <w:t>t</w:t>
            </w:r>
            <w:r w:rsidRPr="0039423E">
              <w:rPr>
                <w:sz w:val="20"/>
                <w:szCs w:val="20"/>
              </w:rPr>
              <w:t xml:space="preserve"> laitte</w:t>
            </w:r>
            <w:r>
              <w:rPr>
                <w:sz w:val="20"/>
                <w:szCs w:val="20"/>
              </w:rPr>
              <w:t>et ja suojausjärjestelmät</w:t>
            </w:r>
          </w:p>
        </w:tc>
        <w:tc>
          <w:tcPr>
            <w:tcW w:w="5165" w:type="dxa"/>
            <w:tcBorders>
              <w:top w:val="nil"/>
            </w:tcBorders>
          </w:tcPr>
          <w:p w:rsidR="00CB3264" w:rsidRPr="0039423E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39423E">
              <w:rPr>
                <w:sz w:val="20"/>
                <w:szCs w:val="20"/>
              </w:rPr>
              <w:t>räjähdysvaarallisissa tiloissa käytettäväksi tarkoitettujen laitteiden ja suojausjärjestelmien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vaatimustenmukaisuudesta</w:t>
            </w:r>
            <w:r>
              <w:rPr>
                <w:sz w:val="20"/>
                <w:szCs w:val="20"/>
              </w:rPr>
              <w:t xml:space="preserve"> (</w:t>
            </w:r>
            <w:r w:rsidRPr="0039423E">
              <w:rPr>
                <w:sz w:val="20"/>
                <w:szCs w:val="20"/>
              </w:rPr>
              <w:t>1139/2016</w:t>
            </w:r>
            <w:r>
              <w:rPr>
                <w:sz w:val="20"/>
                <w:szCs w:val="20"/>
              </w:rPr>
              <w:t>)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</w:p>
          <w:p w:rsidR="00CB3264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Valtioneuvoston asetus räjähdysvaarallisissa tiloissa käytettäväksi tarkoitettujen laitteiden ja suojausjärjestelmien vaatimustenmukaisuudesta</w:t>
            </w:r>
            <w:r>
              <w:rPr>
                <w:sz w:val="20"/>
                <w:szCs w:val="20"/>
              </w:rPr>
              <w:t xml:space="preserve"> (</w:t>
            </w:r>
            <w:r w:rsidRPr="0039423E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/2016)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</w:p>
          <w:p w:rsidR="00CB3264" w:rsidRPr="005C08AA" w:rsidRDefault="00CB3264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</w:p>
          <w:p w:rsidR="00CB3264" w:rsidRPr="00BF39C7" w:rsidRDefault="00CB3264" w:rsidP="00CB3264">
            <w:pPr>
              <w:rPr>
                <w:i/>
                <w:sz w:val="20"/>
                <w:szCs w:val="20"/>
              </w:rPr>
            </w:pPr>
            <w:proofErr w:type="spellStart"/>
            <w:r w:rsidRPr="00BF39C7">
              <w:rPr>
                <w:i/>
                <w:sz w:val="20"/>
                <w:szCs w:val="20"/>
              </w:rPr>
              <w:t>ATEX</w:t>
            </w:r>
            <w:proofErr w:type="spellEnd"/>
            <w:r w:rsidRPr="00BF39C7">
              <w:rPr>
                <w:i/>
                <w:sz w:val="20"/>
                <w:szCs w:val="20"/>
              </w:rPr>
              <w:t>-direktiivi 2014/34/EU</w:t>
            </w:r>
          </w:p>
          <w:p w:rsidR="00CB3264" w:rsidRDefault="00CB3264" w:rsidP="0031425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:rsidR="00CB3264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Työ- ja elinkeinoministeriö</w:t>
            </w:r>
          </w:p>
          <w:p w:rsidR="00CB3264" w:rsidRDefault="00CB3264" w:rsidP="00CB3264">
            <w:pPr>
              <w:rPr>
                <w:sz w:val="20"/>
                <w:szCs w:val="20"/>
              </w:rPr>
            </w:pPr>
          </w:p>
          <w:p w:rsidR="00CB3264" w:rsidRPr="002C15E1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CB3264" w:rsidRPr="002C15E1" w:rsidRDefault="00CB3264" w:rsidP="00CB326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CB3264" w:rsidRDefault="00CB3264" w:rsidP="00951565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Räjähteet siviilikäytössä</w:t>
            </w:r>
          </w:p>
          <w:p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räjähteiden vaatimustenmukaisuuden toteamisesta (1994/1384)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053F38" w:rsidRDefault="00EA68C5" w:rsidP="005728E8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Siviiliräjähdedirektiivi </w:t>
            </w:r>
            <w:r>
              <w:rPr>
                <w:i/>
                <w:sz w:val="20"/>
                <w:szCs w:val="20"/>
              </w:rPr>
              <w:t>2014/28/EU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F23EEF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</w:p>
          <w:p w:rsidR="00EA68C5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(vaarallisten kemikaalien ja räjähteiden käsittelyn turvallisuudesta annetun lain (390/2005) 115 §:n 3 mom. mukaisesti)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Savukkeensytyttimet</w:t>
            </w:r>
          </w:p>
          <w:p w:rsidR="00EA68C5" w:rsidRPr="002C15E1" w:rsidRDefault="00EA68C5" w:rsidP="001E768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Pr="00053F38" w:rsidRDefault="00EA68C5" w:rsidP="00732D70">
            <w:pPr>
              <w:rPr>
                <w:i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</w:p>
          <w:p w:rsidR="00EA68C5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2458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lastRenderedPageBreak/>
              <w:br w:type="page"/>
            </w:r>
            <w:r w:rsidRPr="002C15E1">
              <w:rPr>
                <w:sz w:val="20"/>
                <w:szCs w:val="20"/>
              </w:rPr>
              <w:t xml:space="preserve">Sähkölaitteet </w:t>
            </w:r>
          </w:p>
          <w:p w:rsidR="00EA68C5" w:rsidRPr="002C15E1" w:rsidRDefault="00EA68C5" w:rsidP="000529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5" w:type="dxa"/>
          </w:tcPr>
          <w:p w:rsidR="00CB3264" w:rsidRDefault="00CB3264" w:rsidP="00CB3264">
            <w:pPr>
              <w:rPr>
                <w:sz w:val="20"/>
                <w:szCs w:val="20"/>
              </w:rPr>
            </w:pPr>
            <w:r w:rsidRPr="007B4EC1">
              <w:rPr>
                <w:sz w:val="20"/>
                <w:szCs w:val="20"/>
              </w:rPr>
              <w:t>Sähköturvallisuuslaki (1135/2016)</w:t>
            </w:r>
          </w:p>
          <w:p w:rsidR="00EA68C5" w:rsidRDefault="00EA68C5" w:rsidP="00EB00E8">
            <w:pPr>
              <w:rPr>
                <w:bCs/>
                <w:sz w:val="20"/>
                <w:szCs w:val="20"/>
              </w:rPr>
            </w:pPr>
          </w:p>
          <w:p w:rsidR="00EA68C5" w:rsidRDefault="00EA68C5" w:rsidP="00EB00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Laki vaarallisten aineiden käytön rajoittamisesta sähkö- ja elektroniikkalaitteissa (387/2013)</w:t>
            </w:r>
          </w:p>
          <w:p w:rsidR="00EA68C5" w:rsidRPr="002C15E1" w:rsidRDefault="00EA68C5" w:rsidP="00E266DE">
            <w:pPr>
              <w:rPr>
                <w:sz w:val="20"/>
                <w:szCs w:val="20"/>
              </w:rPr>
            </w:pPr>
          </w:p>
          <w:p w:rsidR="00EA68C5" w:rsidRPr="002C15E1" w:rsidRDefault="00EA68C5" w:rsidP="003457BA">
            <w:pPr>
              <w:pStyle w:val="Otsikko1"/>
              <w:shd w:val="clear" w:color="auto" w:fill="FFFFFF"/>
              <w:ind w:left="0"/>
              <w:rPr>
                <w:rFonts w:ascii="Times New Roman" w:hAnsi="Times New Roman"/>
                <w:b w:val="0"/>
                <w:sz w:val="20"/>
              </w:rPr>
            </w:pPr>
          </w:p>
          <w:p w:rsidR="00CB3264" w:rsidRDefault="00CB3264" w:rsidP="00CB3264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73F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ja -laitteistojen sähkömagneettisesta yhteensopivuudesta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(1436/2016)</w:t>
            </w:r>
          </w:p>
          <w:p w:rsidR="00CB3264" w:rsidRDefault="00CB3264" w:rsidP="00CB3264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73F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turvallisuudesta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(1437/2016)</w:t>
            </w:r>
          </w:p>
          <w:p w:rsidR="00CB3264" w:rsidRDefault="00CB3264" w:rsidP="00CB3264"/>
          <w:p w:rsidR="00CB3264" w:rsidRPr="005C08AA" w:rsidRDefault="00CB3264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:rsidR="00EA68C5" w:rsidRDefault="00EA68C5" w:rsidP="00053F38"/>
          <w:p w:rsidR="00EA68C5" w:rsidRPr="002C15E1" w:rsidRDefault="00EA68C5" w:rsidP="00053F38">
            <w:pPr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bCs/>
                <w:sz w:val="20"/>
                <w:szCs w:val="20"/>
              </w:rPr>
              <w:t>Valtioneuvoston asetus sähkö- ja elektroniikkalaiteromusta (519/2014)</w:t>
            </w:r>
          </w:p>
          <w:p w:rsidR="00EA68C5" w:rsidRPr="00205FE9" w:rsidRDefault="00EA68C5" w:rsidP="00EB00E8">
            <w:pPr>
              <w:pStyle w:val="Otsikko3"/>
              <w:rPr>
                <w:rFonts w:ascii="Times New Roman" w:hAnsi="Times New Roman" w:cs="Times New Roman"/>
                <w:sz w:val="20"/>
              </w:rPr>
            </w:pPr>
            <w:r w:rsidRPr="00205FE9">
              <w:rPr>
                <w:rStyle w:val="Voimakas"/>
                <w:rFonts w:ascii="Times New Roman" w:hAnsi="Times New Roman" w:cs="Times New Roman"/>
                <w:bCs/>
                <w:sz w:val="20"/>
              </w:rPr>
              <w:t xml:space="preserve">Ympäristöministeriön asetus </w:t>
            </w:r>
            <w:r w:rsidRPr="00205FE9">
              <w:rPr>
                <w:rFonts w:ascii="Times New Roman" w:hAnsi="Times New Roman" w:cs="Times New Roman"/>
                <w:b w:val="0"/>
                <w:sz w:val="20"/>
              </w:rPr>
              <w:t xml:space="preserve">vaarallisten aineiden käytön rajoituksista sähkö- ja elektroniikkalaitteissa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(419/2013)</w:t>
            </w:r>
          </w:p>
          <w:p w:rsidR="00EA68C5" w:rsidRPr="002C15E1" w:rsidRDefault="00EA68C5" w:rsidP="00E266DE">
            <w:pPr>
              <w:rPr>
                <w:sz w:val="20"/>
                <w:szCs w:val="20"/>
              </w:rPr>
            </w:pP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2C7371">
              <w:rPr>
                <w:i/>
                <w:sz w:val="20"/>
                <w:szCs w:val="20"/>
                <w:lang w:val="sv-SE"/>
              </w:rPr>
              <w:t>Pienjännitedirektiivi</w:t>
            </w:r>
            <w:proofErr w:type="spellEnd"/>
            <w:r w:rsidRPr="002C7371">
              <w:rPr>
                <w:i/>
                <w:sz w:val="20"/>
                <w:szCs w:val="20"/>
                <w:lang w:val="sv-SE"/>
              </w:rPr>
              <w:t xml:space="preserve"> 2014/35/EU</w:t>
            </w: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r w:rsidRPr="002C7371">
              <w:rPr>
                <w:i/>
                <w:sz w:val="20"/>
                <w:szCs w:val="20"/>
                <w:lang w:val="sv-SE"/>
              </w:rPr>
              <w:t>EMC-</w:t>
            </w:r>
            <w:proofErr w:type="spellStart"/>
            <w:r w:rsidRPr="002C7371">
              <w:rPr>
                <w:i/>
                <w:sz w:val="20"/>
                <w:szCs w:val="20"/>
                <w:lang w:val="sv-SE"/>
              </w:rPr>
              <w:t>direktiivi</w:t>
            </w:r>
            <w:proofErr w:type="spellEnd"/>
            <w:r w:rsidRPr="002C7371">
              <w:rPr>
                <w:i/>
                <w:sz w:val="20"/>
                <w:szCs w:val="20"/>
                <w:lang w:val="sv-SE"/>
              </w:rPr>
              <w:t xml:space="preserve"> 2014/30/EU</w:t>
            </w: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:rsidR="00EA68C5" w:rsidRPr="00F16297" w:rsidRDefault="00EA68C5" w:rsidP="00E266DE">
            <w:pPr>
              <w:rPr>
                <w:i/>
                <w:color w:val="000000"/>
                <w:sz w:val="20"/>
                <w:szCs w:val="20"/>
                <w:lang w:val="sv-SE"/>
              </w:rPr>
            </w:pPr>
            <w:proofErr w:type="spellStart"/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>ATEX-direktiivi</w:t>
            </w:r>
            <w:proofErr w:type="spellEnd"/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 xml:space="preserve"> 2014/34/EU</w:t>
            </w:r>
          </w:p>
          <w:p w:rsidR="00EA68C5" w:rsidRPr="00F16297" w:rsidRDefault="00EA68C5" w:rsidP="004835E3">
            <w:pPr>
              <w:rPr>
                <w:bCs/>
                <w:i/>
                <w:sz w:val="20"/>
                <w:szCs w:val="20"/>
                <w:lang w:val="sv-SE"/>
              </w:rPr>
            </w:pPr>
          </w:p>
          <w:p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sähkö- ja elektroniikkaromusta ns. </w:t>
            </w:r>
            <w:proofErr w:type="spellStart"/>
            <w:r w:rsidRPr="00053F38">
              <w:rPr>
                <w:bCs/>
                <w:i/>
                <w:sz w:val="20"/>
                <w:szCs w:val="20"/>
              </w:rPr>
              <w:t>WEEE</w:t>
            </w:r>
            <w:proofErr w:type="spellEnd"/>
            <w:r w:rsidRPr="00053F38">
              <w:rPr>
                <w:bCs/>
                <w:i/>
                <w:sz w:val="20"/>
                <w:szCs w:val="20"/>
              </w:rPr>
              <w:t xml:space="preserve">-direktiivi 2012/19/EU </w:t>
            </w:r>
          </w:p>
          <w:p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</w:p>
          <w:p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tiettyjen vaarallisten aineiden käytön rajoittamisesta sähkö- ja elektroniikkalaitteissa, ns. </w:t>
            </w:r>
            <w:proofErr w:type="spellStart"/>
            <w:r w:rsidRPr="00053F38">
              <w:rPr>
                <w:bCs/>
                <w:i/>
                <w:sz w:val="20"/>
                <w:szCs w:val="20"/>
              </w:rPr>
              <w:t>RoHS</w:t>
            </w:r>
            <w:proofErr w:type="spellEnd"/>
            <w:r w:rsidRPr="00053F38">
              <w:rPr>
                <w:bCs/>
                <w:i/>
                <w:sz w:val="20"/>
                <w:szCs w:val="20"/>
              </w:rPr>
              <w:t xml:space="preserve"> II-direktiivi 2011/65/EU</w:t>
            </w:r>
          </w:p>
          <w:p w:rsidR="00EA68C5" w:rsidRPr="002C15E1" w:rsidRDefault="00EA68C5" w:rsidP="004835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ympäristöministeriö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Sosiaali</w:t>
            </w:r>
            <w:proofErr w:type="spellEnd"/>
            <w:r>
              <w:rPr>
                <w:sz w:val="20"/>
                <w:szCs w:val="20"/>
              </w:rPr>
              <w:t>- ja terveysalan lupa- ja valvontavirasto (Valvira)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(vaarallisten aineiden käytön rajoittamisesta sähkö- ja elektroniikkalaitteissa annetun lain (387/2013) 19 ja 24 </w:t>
            </w:r>
            <w:proofErr w:type="gramStart"/>
            <w:r>
              <w:rPr>
                <w:sz w:val="20"/>
                <w:szCs w:val="20"/>
              </w:rPr>
              <w:t>§:ien</w:t>
            </w:r>
            <w:proofErr w:type="gramEnd"/>
            <w:r>
              <w:rPr>
                <w:sz w:val="20"/>
                <w:szCs w:val="20"/>
              </w:rPr>
              <w:t xml:space="preserve"> mukaisesti)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Default="00EA68C5" w:rsidP="0005294A">
            <w:pPr>
              <w:rPr>
                <w:bCs/>
                <w:sz w:val="20"/>
                <w:szCs w:val="20"/>
              </w:rPr>
            </w:pPr>
          </w:p>
          <w:p w:rsidR="00731E85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Ympäristöministeriö (</w:t>
            </w:r>
            <w:proofErr w:type="spellStart"/>
            <w:r>
              <w:rPr>
                <w:bCs/>
                <w:sz w:val="20"/>
                <w:szCs w:val="20"/>
              </w:rPr>
              <w:t>RoHS</w:t>
            </w:r>
            <w:proofErr w:type="spellEnd"/>
            <w:r>
              <w:rPr>
                <w:bCs/>
                <w:sz w:val="20"/>
                <w:szCs w:val="20"/>
              </w:rPr>
              <w:t xml:space="preserve"> ja </w:t>
            </w:r>
            <w:proofErr w:type="spellStart"/>
            <w:r>
              <w:rPr>
                <w:bCs/>
                <w:sz w:val="20"/>
                <w:szCs w:val="20"/>
              </w:rPr>
              <w:t>WEEE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731E85" w:rsidRPr="002C15E1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Pirkanmaan ELY-keskus (</w:t>
            </w:r>
            <w:proofErr w:type="spellStart"/>
            <w:r>
              <w:rPr>
                <w:bCs/>
                <w:sz w:val="20"/>
                <w:szCs w:val="20"/>
              </w:rPr>
              <w:t>WEEE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EA68C5" w:rsidRPr="002C15E1" w:rsidRDefault="00EA68C5" w:rsidP="0005294A">
            <w:pPr>
              <w:rPr>
                <w:bCs/>
                <w:sz w:val="20"/>
                <w:szCs w:val="20"/>
              </w:rPr>
            </w:pPr>
          </w:p>
          <w:p w:rsidR="00EA68C5" w:rsidRPr="002C15E1" w:rsidRDefault="00EA68C5" w:rsidP="008051E9">
            <w:pPr>
              <w:rPr>
                <w:bCs/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4685"/>
        </w:trPr>
        <w:tc>
          <w:tcPr>
            <w:tcW w:w="3004" w:type="dxa"/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Säteily, sähkömagneettiset kentät (SM-kentät), ultraviolettisäteily (UV-säteily), laser, säteily ja radioaktiivisuus kulutustavaroissa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solariumlaitteet, laserosoittimet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003937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Lainsäädäntö uudistumassa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Ionisoimaton säteily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Säteilylaki (592/1991)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STM:n</w:t>
            </w:r>
            <w:proofErr w:type="spellEnd"/>
            <w:r w:rsidRPr="002C15E1">
              <w:rPr>
                <w:sz w:val="20"/>
                <w:szCs w:val="20"/>
              </w:rPr>
              <w:t xml:space="preserve"> asetus ionisoimattoman säteilyn väestölle aiheuttaman altistumisen rajoittamisesta (294/2002)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ionisoimattoman säteilyn valvonnasta (1306/1993)</w:t>
            </w: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suositus väestön sähkömagneettisille kentille (0 Hz-300GHz) altistumisen rajoittamisesta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1999/519/EY</w:t>
            </w: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</w:t>
            </w:r>
            <w:r>
              <w:rPr>
                <w:sz w:val="20"/>
                <w:szCs w:val="20"/>
              </w:rPr>
              <w:t xml:space="preserve">asetus </w:t>
            </w:r>
            <w:r w:rsidRPr="002C15E1">
              <w:rPr>
                <w:sz w:val="20"/>
                <w:szCs w:val="20"/>
              </w:rPr>
              <w:t xml:space="preserve">laserlaitteista ja niiden tarkastuksesta (291/2008) </w:t>
            </w: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Ionisoiva säteily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Säteilylaki (592/1991)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Säteilyasetus (1512/1991) 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STM:n</w:t>
            </w:r>
            <w:proofErr w:type="spellEnd"/>
            <w:r w:rsidRPr="002C15E1">
              <w:rPr>
                <w:sz w:val="20"/>
                <w:szCs w:val="20"/>
              </w:rPr>
              <w:t xml:space="preserve"> asetus säteilyn lääketieteellisestä käytöstä (423/2000)</w:t>
            </w:r>
          </w:p>
          <w:p w:rsidR="00EA68C5" w:rsidRPr="002C15E1" w:rsidRDefault="00EA68C5" w:rsidP="00243F2D">
            <w:pPr>
              <w:ind w:left="360"/>
              <w:rPr>
                <w:sz w:val="20"/>
                <w:szCs w:val="20"/>
              </w:rPr>
            </w:pPr>
          </w:p>
          <w:p w:rsidR="00EA68C5" w:rsidRPr="00053F38" w:rsidRDefault="00EA68C5" w:rsidP="00243F2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direktiivi korkea-aktiivisten radioaktiivista ainetta sisältävien umpilähteiden ja isännättömien lähteiden valvonnasta 2003/122/Euratom</w:t>
            </w:r>
          </w:p>
          <w:p w:rsidR="00EA68C5" w:rsidRPr="002C15E1" w:rsidRDefault="00EA68C5" w:rsidP="00AC276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C15E1">
              <w:rPr>
                <w:rFonts w:ascii="Times New Roman" w:hAnsi="Times New Roman"/>
                <w:sz w:val="20"/>
              </w:rPr>
              <w:t>Sosiaali</w:t>
            </w:r>
            <w:proofErr w:type="spellEnd"/>
            <w:r w:rsidRPr="002C15E1">
              <w:rPr>
                <w:rFonts w:ascii="Times New Roman" w:hAnsi="Times New Roman"/>
                <w:sz w:val="20"/>
              </w:rPr>
              <w:t>- ja terveysministeriö</w:t>
            </w:r>
          </w:p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</w:p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Säteilyturvakeskus (</w:t>
            </w:r>
            <w:proofErr w:type="spellStart"/>
            <w:r w:rsidRPr="002C15E1">
              <w:rPr>
                <w:rFonts w:ascii="Times New Roman" w:hAnsi="Times New Roman"/>
                <w:sz w:val="20"/>
              </w:rPr>
              <w:t>STUK</w:t>
            </w:r>
            <w:proofErr w:type="spellEnd"/>
            <w:r w:rsidRPr="002C15E1">
              <w:rPr>
                <w:rFonts w:ascii="Times New Roman" w:hAnsi="Times New Roman"/>
                <w:sz w:val="20"/>
              </w:rPr>
              <w:t>)</w:t>
            </w:r>
          </w:p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(www.stuk.fi)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Tekstiilit</w:t>
            </w:r>
          </w:p>
          <w:p w:rsidR="00EA68C5" w:rsidRPr="002C15E1" w:rsidRDefault="00EA68C5" w:rsidP="00732D70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Pr="00B5629E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Kuluttajansuojalaki (38/1978)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</w:t>
            </w:r>
            <w:r w:rsidRPr="00727F05">
              <w:rPr>
                <w:sz w:val="20"/>
                <w:szCs w:val="20"/>
              </w:rPr>
              <w:t>tekstiilikuitujen nimityksiä ja niitä vastaavia tekstiilituotteiden kuitukoostumuksen selosteita ja merkintöjä koskevasta markkinavalvonnasta</w:t>
            </w:r>
            <w:r>
              <w:rPr>
                <w:sz w:val="20"/>
                <w:szCs w:val="20"/>
              </w:rPr>
              <w:t xml:space="preserve"> (298/2012)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Pr="00727F05" w:rsidRDefault="00EA68C5" w:rsidP="00727F0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(EU) N:o 1007/2011 </w:t>
            </w:r>
          </w:p>
        </w:tc>
        <w:tc>
          <w:tcPr>
            <w:tcW w:w="5973" w:type="dxa"/>
          </w:tcPr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  <w:r>
              <w:rPr>
                <w:sz w:val="20"/>
                <w:szCs w:val="20"/>
              </w:rPr>
              <w:t xml:space="preserve"> ja oikeusministeriö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Default="00EA68C5" w:rsidP="00C24259">
            <w:pPr>
              <w:rPr>
                <w:sz w:val="20"/>
                <w:szCs w:val="20"/>
              </w:rPr>
            </w:pP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Kuluttaja-asiamies / Kilpailu- ja kuluttajavirasto (</w:t>
            </w:r>
            <w:proofErr w:type="spellStart"/>
            <w:r>
              <w:rPr>
                <w:sz w:val="20"/>
                <w:szCs w:val="20"/>
              </w:rPr>
              <w:t>KKV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A68C5" w:rsidRPr="002C15E1" w:rsidTr="00A878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4" w:type="dxa"/>
          </w:tcPr>
          <w:p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Terveydenhuollon laitteet ja tarvikkeet</w:t>
            </w:r>
          </w:p>
          <w:p w:rsidR="00EA68C5" w:rsidRPr="002C15E1" w:rsidRDefault="00EA68C5" w:rsidP="004835E3">
            <w:pPr>
              <w:rPr>
                <w:sz w:val="20"/>
                <w:szCs w:val="20"/>
              </w:rPr>
            </w:pPr>
          </w:p>
          <w:p w:rsidR="00EA68C5" w:rsidRPr="002C15E1" w:rsidRDefault="00EA68C5" w:rsidP="00FD56F7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5629E" w:rsidRDefault="00EA68C5" w:rsidP="004835E3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lastRenderedPageBreak/>
              <w:t>Laki terveydenhuollon laitteista ja tarvikkeista (629/2010)</w:t>
            </w:r>
          </w:p>
          <w:p w:rsidR="00EA68C5" w:rsidRPr="00B5629E" w:rsidRDefault="00EA68C5" w:rsidP="004835E3">
            <w:pPr>
              <w:rPr>
                <w:sz w:val="20"/>
                <w:szCs w:val="20"/>
              </w:rPr>
            </w:pPr>
          </w:p>
          <w:p w:rsidR="00EA68C5" w:rsidRPr="00053F38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lastRenderedPageBreak/>
              <w:t>Lääkintälaitedirektiivi 93/42/ETY, 90/385/ETY, 98/79/EY</w:t>
            </w:r>
          </w:p>
          <w:p w:rsidR="00EA68C5" w:rsidRPr="00053F38" w:rsidRDefault="00EA68C5" w:rsidP="004835E3">
            <w:pPr>
              <w:rPr>
                <w:i/>
                <w:sz w:val="20"/>
                <w:szCs w:val="20"/>
              </w:rPr>
            </w:pPr>
          </w:p>
          <w:p w:rsidR="00EA68C5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Lääkintälaitedirektiivi 2007/47/EY</w:t>
            </w:r>
          </w:p>
          <w:p w:rsidR="00634092" w:rsidRDefault="00634092" w:rsidP="004835E3">
            <w:pPr>
              <w:rPr>
                <w:i/>
                <w:sz w:val="20"/>
                <w:szCs w:val="20"/>
              </w:rPr>
            </w:pPr>
          </w:p>
          <w:p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2017/745</w:t>
            </w:r>
          </w:p>
          <w:p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Lääkinnälliset laitteet (</w:t>
            </w:r>
            <w:proofErr w:type="spellStart"/>
            <w:r>
              <w:rPr>
                <w:i/>
                <w:sz w:val="20"/>
                <w:szCs w:val="20"/>
              </w:rPr>
              <w:t>MDR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:rsidR="00634092" w:rsidRDefault="00634092" w:rsidP="00634092">
            <w:pPr>
              <w:rPr>
                <w:i/>
                <w:sz w:val="20"/>
                <w:szCs w:val="20"/>
              </w:rPr>
            </w:pPr>
          </w:p>
          <w:p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2017/746</w:t>
            </w:r>
          </w:p>
          <w:p w:rsidR="00EA68C5" w:rsidRPr="00B5629E" w:rsidRDefault="00634092" w:rsidP="004835E3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IVD</w:t>
            </w:r>
            <w:proofErr w:type="spellEnd"/>
            <w:r>
              <w:rPr>
                <w:i/>
                <w:sz w:val="20"/>
                <w:szCs w:val="20"/>
              </w:rPr>
              <w:t>-laitteet (</w:t>
            </w:r>
            <w:proofErr w:type="spellStart"/>
            <w:r>
              <w:rPr>
                <w:i/>
                <w:sz w:val="20"/>
                <w:szCs w:val="20"/>
              </w:rPr>
              <w:t>IVDR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:rsidR="00EA68C5" w:rsidRPr="00B5629E" w:rsidRDefault="00EA68C5" w:rsidP="004835E3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4835E3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lastRenderedPageBreak/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terveysministeriö</w:t>
            </w:r>
          </w:p>
          <w:p w:rsidR="00EA68C5" w:rsidRPr="002C15E1" w:rsidRDefault="00EA68C5" w:rsidP="004835E3">
            <w:pPr>
              <w:rPr>
                <w:sz w:val="20"/>
                <w:szCs w:val="20"/>
              </w:rPr>
            </w:pP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lastRenderedPageBreak/>
              <w:t>Sosiaali</w:t>
            </w:r>
            <w:proofErr w:type="spellEnd"/>
            <w:r w:rsidRPr="002C15E1">
              <w:rPr>
                <w:sz w:val="20"/>
                <w:szCs w:val="20"/>
              </w:rPr>
              <w:t>- ja terveysalan lupa- ja valvontavirasto (Valvira)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(www.valvira.fi)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Vaarallisten aineiden kuljetussäiliöt ja pakkaukset (muut kuin kaasujen kuljetukseen tarkoitetut)</w:t>
            </w:r>
          </w:p>
          <w:p w:rsidR="00EA68C5" w:rsidRPr="002C15E1" w:rsidRDefault="00EA68C5" w:rsidP="009E2608">
            <w:pPr>
              <w:rPr>
                <w:sz w:val="20"/>
                <w:szCs w:val="20"/>
              </w:rPr>
            </w:pPr>
          </w:p>
          <w:p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9E260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vaarallisten aineiden kuljetuksesta (719/1994)</w:t>
            </w:r>
          </w:p>
          <w:p w:rsidR="00EA68C5" w:rsidRPr="002C15E1" w:rsidRDefault="00EA68C5" w:rsidP="009E2608">
            <w:pPr>
              <w:rPr>
                <w:sz w:val="20"/>
                <w:szCs w:val="20"/>
              </w:rPr>
            </w:pPr>
          </w:p>
          <w:p w:rsidR="00452073" w:rsidRPr="008E7D2F" w:rsidRDefault="00452073" w:rsidP="00452073">
            <w:pPr>
              <w:rPr>
                <w:rStyle w:val="Korostus"/>
                <w:sz w:val="20"/>
                <w:szCs w:val="20"/>
              </w:rPr>
            </w:pPr>
            <w:r w:rsidRPr="008E7D2F">
              <w:rPr>
                <w:rStyle w:val="Korostus"/>
                <w:sz w:val="20"/>
                <w:szCs w:val="20"/>
              </w:rPr>
              <w:t>Euroopan parlamentin ja neuvoston direktiivi 2008/68/EY, annettu 24 päivänä syyskuuta 2008, vaarallisten aineiden sisämaankuljetuksista</w:t>
            </w:r>
          </w:p>
          <w:p w:rsidR="00452073" w:rsidRPr="00A049F5" w:rsidRDefault="00452073" w:rsidP="00452073">
            <w:pPr>
              <w:pStyle w:val="Luettelokappale"/>
              <w:numPr>
                <w:ilvl w:val="0"/>
                <w:numId w:val="48"/>
              </w:numPr>
              <w:rPr>
                <w:rStyle w:val="Korostus"/>
                <w:sz w:val="20"/>
                <w:szCs w:val="20"/>
              </w:rPr>
            </w:pPr>
            <w:r w:rsidRPr="00A049F5">
              <w:rPr>
                <w:rStyle w:val="Korostus"/>
                <w:sz w:val="20"/>
                <w:szCs w:val="20"/>
              </w:rPr>
              <w:t>Komission direktiivi (EU) 2016/2309, vaarallisten aineiden sisämaankuljetuksista annetun Euroopan parlamentin ja neuvoston direktiivin 2008/68/EY liitteiden mukauttamisesta tieteen ja tekniikan kehitykseen neljännen kerran (Euroopan unionin virallinen lehti, 20.12.2016, L 345)</w:t>
            </w:r>
          </w:p>
          <w:p w:rsidR="00452073" w:rsidRPr="00A049F5" w:rsidRDefault="00452073" w:rsidP="00452073">
            <w:pPr>
              <w:pStyle w:val="Luettelokappale"/>
              <w:numPr>
                <w:ilvl w:val="0"/>
                <w:numId w:val="47"/>
              </w:numPr>
              <w:rPr>
                <w:rStyle w:val="Korostus"/>
                <w:sz w:val="20"/>
                <w:szCs w:val="20"/>
              </w:rPr>
            </w:pPr>
            <w:r w:rsidRPr="00A049F5">
              <w:rPr>
                <w:rStyle w:val="Korostus"/>
                <w:sz w:val="20"/>
                <w:szCs w:val="20"/>
              </w:rPr>
              <w:t>Komission täytäntöönpanopäätös (EU) 2017/695, annettu 7 päivänä huhtikuuta 2017, luvan antamisesta jäsenvaltioille myöntää tiettyjä poikkeuksia vaarallisten aineiden sisämaankuljetuksista annetun Euroopan parlamentin ja neuvoston direktiivin 2008/68/EY nojalla (Euroopan unionin virallinen lehti, 13.4.2017, L 101)</w:t>
            </w:r>
          </w:p>
          <w:p w:rsidR="00EA68C5" w:rsidRPr="00D55F69" w:rsidRDefault="00EA68C5" w:rsidP="009E2608">
            <w:pPr>
              <w:rPr>
                <w:i/>
                <w:sz w:val="20"/>
                <w:szCs w:val="20"/>
              </w:rPr>
            </w:pPr>
          </w:p>
          <w:p w:rsidR="00EA68C5" w:rsidRPr="00D55F69" w:rsidRDefault="00EA68C5" w:rsidP="00913A7D">
            <w:pPr>
              <w:rPr>
                <w:i/>
                <w:sz w:val="20"/>
                <w:szCs w:val="20"/>
              </w:rPr>
            </w:pPr>
            <w:r w:rsidRPr="00D55F69">
              <w:rPr>
                <w:i/>
                <w:sz w:val="20"/>
                <w:szCs w:val="20"/>
              </w:rPr>
              <w:t>Kuljetettavien painelaitteiden direktiivi 2010/35/EY</w:t>
            </w:r>
          </w:p>
          <w:p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(vaarallisten aineiden kuljetuksesta annetun lain (719/1994) 6 §:n mukaisesti)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Öljysäiliöt </w:t>
            </w:r>
          </w:p>
          <w:p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59572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EA68C5" w:rsidRPr="002C15E1" w:rsidRDefault="00EA68C5" w:rsidP="00595728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maanalaisten öljysäiliöiden määräaikaistarkastuksista (344/1983)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</w:tbl>
    <w:p w:rsidR="00027D8E" w:rsidRPr="002C15E1" w:rsidRDefault="00027D8E" w:rsidP="00AC10D6">
      <w:pPr>
        <w:rPr>
          <w:b/>
          <w:sz w:val="20"/>
          <w:szCs w:val="20"/>
        </w:rPr>
      </w:pPr>
    </w:p>
    <w:sectPr w:rsidR="00027D8E" w:rsidRPr="002C15E1" w:rsidSect="002C15E1">
      <w:headerReference w:type="default" r:id="rId15"/>
      <w:footerReference w:type="default" r:id="rId16"/>
      <w:pgSz w:w="16838" w:h="11906" w:orient="landscape"/>
      <w:pgMar w:top="1134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66" w:rsidRDefault="007F5C66">
      <w:r>
        <w:separator/>
      </w:r>
    </w:p>
  </w:endnote>
  <w:endnote w:type="continuationSeparator" w:id="0">
    <w:p w:rsidR="007F5C66" w:rsidRDefault="007F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66" w:rsidRDefault="007F5C66">
    <w:pPr>
      <w:pStyle w:val="Alatunnist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369B">
      <w:rPr>
        <w:noProof/>
      </w:rPr>
      <w:t>3</w:t>
    </w:r>
    <w:r>
      <w:rPr>
        <w:noProof/>
      </w:rPr>
      <w:fldChar w:fldCharType="end"/>
    </w:r>
  </w:p>
  <w:p w:rsidR="007F5C66" w:rsidRDefault="007F5C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66" w:rsidRDefault="007F5C66">
      <w:r>
        <w:separator/>
      </w:r>
    </w:p>
  </w:footnote>
  <w:footnote w:type="continuationSeparator" w:id="0">
    <w:p w:rsidR="007F5C66" w:rsidRDefault="007F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66" w:rsidRPr="00027D8E" w:rsidRDefault="007F5C66" w:rsidP="007A30D7">
    <w:pPr>
      <w:pStyle w:val="Yltunniste"/>
      <w:rPr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A0F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29AE"/>
    <w:multiLevelType w:val="hybridMultilevel"/>
    <w:tmpl w:val="1D5802A6"/>
    <w:lvl w:ilvl="0" w:tplc="040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45875"/>
    <w:multiLevelType w:val="hybridMultilevel"/>
    <w:tmpl w:val="B106A6B8"/>
    <w:lvl w:ilvl="0" w:tplc="7F008F68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968"/>
        </w:tabs>
        <w:ind w:left="29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128"/>
        </w:tabs>
        <w:ind w:left="51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88"/>
        </w:tabs>
        <w:ind w:left="72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</w:rPr>
    </w:lvl>
  </w:abstractNum>
  <w:abstractNum w:abstractNumId="3" w15:restartNumberingAfterBreak="0">
    <w:nsid w:val="045C6E9B"/>
    <w:multiLevelType w:val="hybridMultilevel"/>
    <w:tmpl w:val="13FC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61B08"/>
    <w:multiLevelType w:val="hybridMultilevel"/>
    <w:tmpl w:val="84F89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67E8F"/>
    <w:multiLevelType w:val="hybridMultilevel"/>
    <w:tmpl w:val="AA34222E"/>
    <w:lvl w:ilvl="0" w:tplc="AF864348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0807230E"/>
    <w:multiLevelType w:val="hybridMultilevel"/>
    <w:tmpl w:val="EC5AF8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70135"/>
    <w:multiLevelType w:val="hybridMultilevel"/>
    <w:tmpl w:val="429E0F7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C0D6E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C03266"/>
    <w:multiLevelType w:val="hybridMultilevel"/>
    <w:tmpl w:val="6526EF8E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984EB8"/>
    <w:multiLevelType w:val="hybridMultilevel"/>
    <w:tmpl w:val="3DCC458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E12E8"/>
    <w:multiLevelType w:val="hybridMultilevel"/>
    <w:tmpl w:val="C9AA140C"/>
    <w:lvl w:ilvl="0" w:tplc="586ECB2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2" w15:restartNumberingAfterBreak="0">
    <w:nsid w:val="14F772E2"/>
    <w:multiLevelType w:val="hybridMultilevel"/>
    <w:tmpl w:val="3BBAC18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4C1ADA"/>
    <w:multiLevelType w:val="hybridMultilevel"/>
    <w:tmpl w:val="BD4CAF6E"/>
    <w:lvl w:ilvl="0" w:tplc="A76C5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26C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BC8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2C8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604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7EF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46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A2B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CC7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42FDC"/>
    <w:multiLevelType w:val="hybridMultilevel"/>
    <w:tmpl w:val="8AD6A9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B70B3D"/>
    <w:multiLevelType w:val="hybridMultilevel"/>
    <w:tmpl w:val="8938C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06EA9"/>
    <w:multiLevelType w:val="hybridMultilevel"/>
    <w:tmpl w:val="B70CF394"/>
    <w:lvl w:ilvl="0" w:tplc="1FE6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749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87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74D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442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FEC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E7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B4B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FC5E6F"/>
    <w:multiLevelType w:val="hybridMultilevel"/>
    <w:tmpl w:val="257EA586"/>
    <w:lvl w:ilvl="0" w:tplc="B4769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3AA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7AF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5A4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4B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C8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CA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7E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48C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D2C26"/>
    <w:multiLevelType w:val="hybridMultilevel"/>
    <w:tmpl w:val="F62A3B48"/>
    <w:lvl w:ilvl="0" w:tplc="4C6E7D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9437D"/>
    <w:multiLevelType w:val="multilevel"/>
    <w:tmpl w:val="56D0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291026"/>
    <w:multiLevelType w:val="hybridMultilevel"/>
    <w:tmpl w:val="72186FAC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692BDF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EA4FBD"/>
    <w:multiLevelType w:val="hybridMultilevel"/>
    <w:tmpl w:val="4D32DC56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366C99"/>
    <w:multiLevelType w:val="hybridMultilevel"/>
    <w:tmpl w:val="0FA20E72"/>
    <w:lvl w:ilvl="0" w:tplc="040B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76B03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694720D"/>
    <w:multiLevelType w:val="hybridMultilevel"/>
    <w:tmpl w:val="6AA6E33E"/>
    <w:lvl w:ilvl="0" w:tplc="77D82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3C1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41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586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1A7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36F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2441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9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727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B2228"/>
    <w:multiLevelType w:val="hybridMultilevel"/>
    <w:tmpl w:val="3ABE0C04"/>
    <w:lvl w:ilvl="0" w:tplc="6D2A4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4C6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709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52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C4D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6A9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1C3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472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8F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7553C3"/>
    <w:multiLevelType w:val="hybridMultilevel"/>
    <w:tmpl w:val="592C40A2"/>
    <w:lvl w:ilvl="0" w:tplc="06A8B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702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49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1CE0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640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663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04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044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7C4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0568A"/>
    <w:multiLevelType w:val="hybridMultilevel"/>
    <w:tmpl w:val="8850EAF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8C63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35A38"/>
    <w:multiLevelType w:val="hybridMultilevel"/>
    <w:tmpl w:val="B4CA1BFC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8658E"/>
    <w:multiLevelType w:val="hybridMultilevel"/>
    <w:tmpl w:val="85A2413C"/>
    <w:lvl w:ilvl="0" w:tplc="0674E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A6C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BA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587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F63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E6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96E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101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86D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82B49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8027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F7E37DD"/>
    <w:multiLevelType w:val="hybridMultilevel"/>
    <w:tmpl w:val="83FC03FA"/>
    <w:lvl w:ilvl="0" w:tplc="040B0001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34" w15:restartNumberingAfterBreak="0">
    <w:nsid w:val="62D143F3"/>
    <w:multiLevelType w:val="hybridMultilevel"/>
    <w:tmpl w:val="2B9083A8"/>
    <w:lvl w:ilvl="0" w:tplc="040B0017">
      <w:start w:val="1"/>
      <w:numFmt w:val="lowerLetter"/>
      <w:lvlText w:val="%1)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648B643A"/>
    <w:multiLevelType w:val="hybridMultilevel"/>
    <w:tmpl w:val="A48872D8"/>
    <w:lvl w:ilvl="0" w:tplc="60DA2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EAD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0C0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C0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85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74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3E3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6EF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D86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F05783"/>
    <w:multiLevelType w:val="hybridMultilevel"/>
    <w:tmpl w:val="E5E64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027E"/>
    <w:multiLevelType w:val="hybridMultilevel"/>
    <w:tmpl w:val="DFFA1A1C"/>
    <w:lvl w:ilvl="0" w:tplc="FA564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D5BE8"/>
    <w:multiLevelType w:val="hybridMultilevel"/>
    <w:tmpl w:val="0FC8D506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A5FFB"/>
    <w:multiLevelType w:val="hybridMultilevel"/>
    <w:tmpl w:val="FED61522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63065"/>
    <w:multiLevelType w:val="hybridMultilevel"/>
    <w:tmpl w:val="B35438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72EB63A8"/>
    <w:multiLevelType w:val="hybridMultilevel"/>
    <w:tmpl w:val="E118F49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14BF6"/>
    <w:multiLevelType w:val="hybridMultilevel"/>
    <w:tmpl w:val="DF7AEFC8"/>
    <w:lvl w:ilvl="0" w:tplc="86748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D63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847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2E6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441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BE0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E6E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4A4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AA9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35ACC"/>
    <w:multiLevelType w:val="multilevel"/>
    <w:tmpl w:val="483EC9B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2257B"/>
    <w:multiLevelType w:val="hybridMultilevel"/>
    <w:tmpl w:val="1CDC8970"/>
    <w:lvl w:ilvl="0" w:tplc="167A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80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CE0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1636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5C6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9E5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743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C6E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12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E5329"/>
    <w:multiLevelType w:val="hybridMultilevel"/>
    <w:tmpl w:val="412A4B3C"/>
    <w:lvl w:ilvl="0" w:tplc="AFB07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109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3C2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8EA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B08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E8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F42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908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25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83EFD"/>
    <w:multiLevelType w:val="hybridMultilevel"/>
    <w:tmpl w:val="3FE6DCA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33E09"/>
    <w:multiLevelType w:val="hybridMultilevel"/>
    <w:tmpl w:val="4CA8575E"/>
    <w:lvl w:ilvl="0" w:tplc="8CCAC716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10"/>
  </w:num>
  <w:num w:numId="5">
    <w:abstractNumId w:val="40"/>
  </w:num>
  <w:num w:numId="6">
    <w:abstractNumId w:val="19"/>
  </w:num>
  <w:num w:numId="7">
    <w:abstractNumId w:val="24"/>
  </w:num>
  <w:num w:numId="8">
    <w:abstractNumId w:val="31"/>
  </w:num>
  <w:num w:numId="9">
    <w:abstractNumId w:val="12"/>
  </w:num>
  <w:num w:numId="10">
    <w:abstractNumId w:val="16"/>
  </w:num>
  <w:num w:numId="11">
    <w:abstractNumId w:val="4"/>
  </w:num>
  <w:num w:numId="12">
    <w:abstractNumId w:val="25"/>
  </w:num>
  <w:num w:numId="13">
    <w:abstractNumId w:val="21"/>
  </w:num>
  <w:num w:numId="14">
    <w:abstractNumId w:val="18"/>
  </w:num>
  <w:num w:numId="15">
    <w:abstractNumId w:val="14"/>
  </w:num>
  <w:num w:numId="16">
    <w:abstractNumId w:val="13"/>
  </w:num>
  <w:num w:numId="17">
    <w:abstractNumId w:val="17"/>
  </w:num>
  <w:num w:numId="18">
    <w:abstractNumId w:val="42"/>
  </w:num>
  <w:num w:numId="19">
    <w:abstractNumId w:val="45"/>
  </w:num>
  <w:num w:numId="20">
    <w:abstractNumId w:val="44"/>
  </w:num>
  <w:num w:numId="21">
    <w:abstractNumId w:val="35"/>
  </w:num>
  <w:num w:numId="22">
    <w:abstractNumId w:val="27"/>
  </w:num>
  <w:num w:numId="23">
    <w:abstractNumId w:val="26"/>
  </w:num>
  <w:num w:numId="24">
    <w:abstractNumId w:val="5"/>
  </w:num>
  <w:num w:numId="25">
    <w:abstractNumId w:val="11"/>
  </w:num>
  <w:num w:numId="26">
    <w:abstractNumId w:val="39"/>
  </w:num>
  <w:num w:numId="27">
    <w:abstractNumId w:val="46"/>
  </w:num>
  <w:num w:numId="28">
    <w:abstractNumId w:val="7"/>
  </w:num>
  <w:num w:numId="29">
    <w:abstractNumId w:val="37"/>
  </w:num>
  <w:num w:numId="30">
    <w:abstractNumId w:val="1"/>
  </w:num>
  <w:num w:numId="31">
    <w:abstractNumId w:val="22"/>
  </w:num>
  <w:num w:numId="32">
    <w:abstractNumId w:val="23"/>
  </w:num>
  <w:num w:numId="33">
    <w:abstractNumId w:val="41"/>
  </w:num>
  <w:num w:numId="34">
    <w:abstractNumId w:val="34"/>
  </w:num>
  <w:num w:numId="35">
    <w:abstractNumId w:val="43"/>
  </w:num>
  <w:num w:numId="36">
    <w:abstractNumId w:val="2"/>
  </w:num>
  <w:num w:numId="37">
    <w:abstractNumId w:val="47"/>
  </w:num>
  <w:num w:numId="38">
    <w:abstractNumId w:val="3"/>
  </w:num>
  <w:num w:numId="39">
    <w:abstractNumId w:val="33"/>
  </w:num>
  <w:num w:numId="40">
    <w:abstractNumId w:val="6"/>
  </w:num>
  <w:num w:numId="41">
    <w:abstractNumId w:val="38"/>
  </w:num>
  <w:num w:numId="42">
    <w:abstractNumId w:val="20"/>
  </w:num>
  <w:num w:numId="43">
    <w:abstractNumId w:val="29"/>
  </w:num>
  <w:num w:numId="44">
    <w:abstractNumId w:val="9"/>
  </w:num>
  <w:num w:numId="45">
    <w:abstractNumId w:val="0"/>
  </w:num>
  <w:num w:numId="46">
    <w:abstractNumId w:val="8"/>
  </w:num>
  <w:num w:numId="47">
    <w:abstractNumId w:val="1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0"/>
    <w:rsid w:val="0000327B"/>
    <w:rsid w:val="00003937"/>
    <w:rsid w:val="00005EA5"/>
    <w:rsid w:val="00013B52"/>
    <w:rsid w:val="00015EAE"/>
    <w:rsid w:val="00017FF2"/>
    <w:rsid w:val="00021134"/>
    <w:rsid w:val="0002322E"/>
    <w:rsid w:val="00024A88"/>
    <w:rsid w:val="000254CD"/>
    <w:rsid w:val="00027D8E"/>
    <w:rsid w:val="00030964"/>
    <w:rsid w:val="000353A0"/>
    <w:rsid w:val="000375A8"/>
    <w:rsid w:val="00037C3C"/>
    <w:rsid w:val="00037CA6"/>
    <w:rsid w:val="0004020F"/>
    <w:rsid w:val="000425FD"/>
    <w:rsid w:val="00046306"/>
    <w:rsid w:val="00046389"/>
    <w:rsid w:val="00046C3A"/>
    <w:rsid w:val="0005294A"/>
    <w:rsid w:val="00053F38"/>
    <w:rsid w:val="00054E12"/>
    <w:rsid w:val="00055E90"/>
    <w:rsid w:val="00061910"/>
    <w:rsid w:val="00061BF0"/>
    <w:rsid w:val="00061D7C"/>
    <w:rsid w:val="00062B20"/>
    <w:rsid w:val="00065FE3"/>
    <w:rsid w:val="00067887"/>
    <w:rsid w:val="00067C4E"/>
    <w:rsid w:val="00071123"/>
    <w:rsid w:val="00073EB3"/>
    <w:rsid w:val="00074D37"/>
    <w:rsid w:val="00075141"/>
    <w:rsid w:val="00077C25"/>
    <w:rsid w:val="00081349"/>
    <w:rsid w:val="00082C8A"/>
    <w:rsid w:val="0008366C"/>
    <w:rsid w:val="0008416E"/>
    <w:rsid w:val="00090D64"/>
    <w:rsid w:val="00093205"/>
    <w:rsid w:val="000951BA"/>
    <w:rsid w:val="000A4818"/>
    <w:rsid w:val="000A5011"/>
    <w:rsid w:val="000A74E0"/>
    <w:rsid w:val="000B0DA7"/>
    <w:rsid w:val="000B3344"/>
    <w:rsid w:val="000B33AE"/>
    <w:rsid w:val="000B58E1"/>
    <w:rsid w:val="000B71AC"/>
    <w:rsid w:val="000C1A7F"/>
    <w:rsid w:val="000C423F"/>
    <w:rsid w:val="000C7C19"/>
    <w:rsid w:val="000D1D7E"/>
    <w:rsid w:val="000D287D"/>
    <w:rsid w:val="000D54D6"/>
    <w:rsid w:val="000D647B"/>
    <w:rsid w:val="000D7149"/>
    <w:rsid w:val="000E044A"/>
    <w:rsid w:val="000F01F9"/>
    <w:rsid w:val="000F6791"/>
    <w:rsid w:val="000F77F5"/>
    <w:rsid w:val="0010104F"/>
    <w:rsid w:val="00103A64"/>
    <w:rsid w:val="001057C5"/>
    <w:rsid w:val="00105F9E"/>
    <w:rsid w:val="0010772E"/>
    <w:rsid w:val="001127AD"/>
    <w:rsid w:val="00116E0A"/>
    <w:rsid w:val="00120B98"/>
    <w:rsid w:val="001213C6"/>
    <w:rsid w:val="00130C78"/>
    <w:rsid w:val="00130D1F"/>
    <w:rsid w:val="00131675"/>
    <w:rsid w:val="001338B9"/>
    <w:rsid w:val="001349D1"/>
    <w:rsid w:val="00136E9F"/>
    <w:rsid w:val="00137A37"/>
    <w:rsid w:val="00141A07"/>
    <w:rsid w:val="0016253B"/>
    <w:rsid w:val="0016392A"/>
    <w:rsid w:val="00174D27"/>
    <w:rsid w:val="00180C9F"/>
    <w:rsid w:val="00182E4B"/>
    <w:rsid w:val="0018353E"/>
    <w:rsid w:val="00185502"/>
    <w:rsid w:val="0018768F"/>
    <w:rsid w:val="00190E53"/>
    <w:rsid w:val="001932DE"/>
    <w:rsid w:val="001A18A7"/>
    <w:rsid w:val="001B1FB1"/>
    <w:rsid w:val="001B7264"/>
    <w:rsid w:val="001C1F16"/>
    <w:rsid w:val="001C21C4"/>
    <w:rsid w:val="001C51CC"/>
    <w:rsid w:val="001C52BE"/>
    <w:rsid w:val="001D1D80"/>
    <w:rsid w:val="001D25FF"/>
    <w:rsid w:val="001D4710"/>
    <w:rsid w:val="001D4BF6"/>
    <w:rsid w:val="001E27DB"/>
    <w:rsid w:val="001E558E"/>
    <w:rsid w:val="001E768F"/>
    <w:rsid w:val="001F4E07"/>
    <w:rsid w:val="001F51EF"/>
    <w:rsid w:val="001F69B7"/>
    <w:rsid w:val="001F6DA3"/>
    <w:rsid w:val="002015ED"/>
    <w:rsid w:val="00203876"/>
    <w:rsid w:val="00204D5F"/>
    <w:rsid w:val="00205FE9"/>
    <w:rsid w:val="002104DE"/>
    <w:rsid w:val="0021475F"/>
    <w:rsid w:val="002269D8"/>
    <w:rsid w:val="00226E61"/>
    <w:rsid w:val="002345A6"/>
    <w:rsid w:val="002374D9"/>
    <w:rsid w:val="00237EA6"/>
    <w:rsid w:val="00240283"/>
    <w:rsid w:val="00243F2D"/>
    <w:rsid w:val="002463D4"/>
    <w:rsid w:val="00260309"/>
    <w:rsid w:val="00261D08"/>
    <w:rsid w:val="00267FD8"/>
    <w:rsid w:val="00281B1C"/>
    <w:rsid w:val="0029298C"/>
    <w:rsid w:val="002945ED"/>
    <w:rsid w:val="0029714A"/>
    <w:rsid w:val="002A1303"/>
    <w:rsid w:val="002A46D5"/>
    <w:rsid w:val="002A6772"/>
    <w:rsid w:val="002B1B7F"/>
    <w:rsid w:val="002B3A46"/>
    <w:rsid w:val="002B551D"/>
    <w:rsid w:val="002B5CE1"/>
    <w:rsid w:val="002C15E1"/>
    <w:rsid w:val="002C202C"/>
    <w:rsid w:val="002C6320"/>
    <w:rsid w:val="002C7331"/>
    <w:rsid w:val="002C7371"/>
    <w:rsid w:val="002C788C"/>
    <w:rsid w:val="002D1BEE"/>
    <w:rsid w:val="002D444D"/>
    <w:rsid w:val="002E0639"/>
    <w:rsid w:val="002E0DD9"/>
    <w:rsid w:val="002E7849"/>
    <w:rsid w:val="002F1668"/>
    <w:rsid w:val="002F33B4"/>
    <w:rsid w:val="003005E9"/>
    <w:rsid w:val="00302DA3"/>
    <w:rsid w:val="003035FD"/>
    <w:rsid w:val="00305FBE"/>
    <w:rsid w:val="00307F85"/>
    <w:rsid w:val="0031425A"/>
    <w:rsid w:val="00317659"/>
    <w:rsid w:val="0032224E"/>
    <w:rsid w:val="0032664F"/>
    <w:rsid w:val="003275B8"/>
    <w:rsid w:val="00327771"/>
    <w:rsid w:val="0033748A"/>
    <w:rsid w:val="0034359A"/>
    <w:rsid w:val="003451B6"/>
    <w:rsid w:val="003457BA"/>
    <w:rsid w:val="00346DC2"/>
    <w:rsid w:val="00346F7C"/>
    <w:rsid w:val="00351F0A"/>
    <w:rsid w:val="00356B2B"/>
    <w:rsid w:val="00357915"/>
    <w:rsid w:val="00362EA6"/>
    <w:rsid w:val="0037369B"/>
    <w:rsid w:val="00380062"/>
    <w:rsid w:val="00380590"/>
    <w:rsid w:val="00380601"/>
    <w:rsid w:val="00381CE9"/>
    <w:rsid w:val="00383B16"/>
    <w:rsid w:val="00384B42"/>
    <w:rsid w:val="00385DCD"/>
    <w:rsid w:val="00392E0F"/>
    <w:rsid w:val="003937A0"/>
    <w:rsid w:val="00394BB8"/>
    <w:rsid w:val="003962E0"/>
    <w:rsid w:val="00397250"/>
    <w:rsid w:val="003A4949"/>
    <w:rsid w:val="003B5DD2"/>
    <w:rsid w:val="003B7F3A"/>
    <w:rsid w:val="003C070D"/>
    <w:rsid w:val="003D4341"/>
    <w:rsid w:val="003D7966"/>
    <w:rsid w:val="003E1CEC"/>
    <w:rsid w:val="003E23C0"/>
    <w:rsid w:val="003E3165"/>
    <w:rsid w:val="003E62D8"/>
    <w:rsid w:val="003E65CA"/>
    <w:rsid w:val="003E6E5D"/>
    <w:rsid w:val="003F0513"/>
    <w:rsid w:val="003F1621"/>
    <w:rsid w:val="003F7ECD"/>
    <w:rsid w:val="00410028"/>
    <w:rsid w:val="00410E9F"/>
    <w:rsid w:val="004113FE"/>
    <w:rsid w:val="00417CB8"/>
    <w:rsid w:val="00420C75"/>
    <w:rsid w:val="00423D12"/>
    <w:rsid w:val="00423ECD"/>
    <w:rsid w:val="004249EE"/>
    <w:rsid w:val="0043033F"/>
    <w:rsid w:val="00441C71"/>
    <w:rsid w:val="00450D2F"/>
    <w:rsid w:val="004515E9"/>
    <w:rsid w:val="00452073"/>
    <w:rsid w:val="00452CC9"/>
    <w:rsid w:val="00453C1A"/>
    <w:rsid w:val="00456D87"/>
    <w:rsid w:val="004575E8"/>
    <w:rsid w:val="00457E73"/>
    <w:rsid w:val="00460E81"/>
    <w:rsid w:val="004620A6"/>
    <w:rsid w:val="00462134"/>
    <w:rsid w:val="00465E3F"/>
    <w:rsid w:val="00466778"/>
    <w:rsid w:val="00473D45"/>
    <w:rsid w:val="00481AED"/>
    <w:rsid w:val="004835E3"/>
    <w:rsid w:val="00486A35"/>
    <w:rsid w:val="004903A8"/>
    <w:rsid w:val="00492684"/>
    <w:rsid w:val="00493B08"/>
    <w:rsid w:val="0049406A"/>
    <w:rsid w:val="004966A9"/>
    <w:rsid w:val="004A03DF"/>
    <w:rsid w:val="004A2B5A"/>
    <w:rsid w:val="004A3018"/>
    <w:rsid w:val="004A4564"/>
    <w:rsid w:val="004A7655"/>
    <w:rsid w:val="004A7CDD"/>
    <w:rsid w:val="004B3812"/>
    <w:rsid w:val="004B3E29"/>
    <w:rsid w:val="004B7CAA"/>
    <w:rsid w:val="004C012B"/>
    <w:rsid w:val="004C0D90"/>
    <w:rsid w:val="004C4905"/>
    <w:rsid w:val="004C7AC0"/>
    <w:rsid w:val="004D08A5"/>
    <w:rsid w:val="004E2410"/>
    <w:rsid w:val="004E388C"/>
    <w:rsid w:val="004E594E"/>
    <w:rsid w:val="004E59DD"/>
    <w:rsid w:val="004F02D4"/>
    <w:rsid w:val="004F0838"/>
    <w:rsid w:val="004F1111"/>
    <w:rsid w:val="00506385"/>
    <w:rsid w:val="00510E87"/>
    <w:rsid w:val="005112C9"/>
    <w:rsid w:val="0051298B"/>
    <w:rsid w:val="005218E6"/>
    <w:rsid w:val="00521B8C"/>
    <w:rsid w:val="00524A54"/>
    <w:rsid w:val="00525A33"/>
    <w:rsid w:val="005273D7"/>
    <w:rsid w:val="00530886"/>
    <w:rsid w:val="00531315"/>
    <w:rsid w:val="0053212A"/>
    <w:rsid w:val="005324D4"/>
    <w:rsid w:val="00535820"/>
    <w:rsid w:val="005443F2"/>
    <w:rsid w:val="00544E43"/>
    <w:rsid w:val="0054536F"/>
    <w:rsid w:val="00557F89"/>
    <w:rsid w:val="00566633"/>
    <w:rsid w:val="0057205E"/>
    <w:rsid w:val="005728E8"/>
    <w:rsid w:val="00577DC2"/>
    <w:rsid w:val="00581EDD"/>
    <w:rsid w:val="005829AE"/>
    <w:rsid w:val="00586E8C"/>
    <w:rsid w:val="005872D8"/>
    <w:rsid w:val="00593DDC"/>
    <w:rsid w:val="00595302"/>
    <w:rsid w:val="00595728"/>
    <w:rsid w:val="005A41A8"/>
    <w:rsid w:val="005A635C"/>
    <w:rsid w:val="005A6ED0"/>
    <w:rsid w:val="005B0DEF"/>
    <w:rsid w:val="005B0FD5"/>
    <w:rsid w:val="005B1208"/>
    <w:rsid w:val="005B169F"/>
    <w:rsid w:val="005B1932"/>
    <w:rsid w:val="005B2B7D"/>
    <w:rsid w:val="005B31AA"/>
    <w:rsid w:val="005B42BA"/>
    <w:rsid w:val="005B6EA1"/>
    <w:rsid w:val="005B76AF"/>
    <w:rsid w:val="005C12E7"/>
    <w:rsid w:val="005C311B"/>
    <w:rsid w:val="005C761F"/>
    <w:rsid w:val="005D1B6A"/>
    <w:rsid w:val="005D2945"/>
    <w:rsid w:val="005D2A5C"/>
    <w:rsid w:val="005D32D3"/>
    <w:rsid w:val="005D3A5A"/>
    <w:rsid w:val="005E41A1"/>
    <w:rsid w:val="005E5E81"/>
    <w:rsid w:val="005E6387"/>
    <w:rsid w:val="005F3CBD"/>
    <w:rsid w:val="005F5E2F"/>
    <w:rsid w:val="00601177"/>
    <w:rsid w:val="00610DB9"/>
    <w:rsid w:val="00610E7B"/>
    <w:rsid w:val="0061210B"/>
    <w:rsid w:val="00615347"/>
    <w:rsid w:val="006154DA"/>
    <w:rsid w:val="00616CC2"/>
    <w:rsid w:val="00617078"/>
    <w:rsid w:val="00621881"/>
    <w:rsid w:val="00630F4A"/>
    <w:rsid w:val="006320B4"/>
    <w:rsid w:val="00632C40"/>
    <w:rsid w:val="00634092"/>
    <w:rsid w:val="00634C32"/>
    <w:rsid w:val="00640750"/>
    <w:rsid w:val="00643185"/>
    <w:rsid w:val="00645886"/>
    <w:rsid w:val="0064625D"/>
    <w:rsid w:val="00655824"/>
    <w:rsid w:val="00657557"/>
    <w:rsid w:val="0065776C"/>
    <w:rsid w:val="00662816"/>
    <w:rsid w:val="0066554B"/>
    <w:rsid w:val="00665A04"/>
    <w:rsid w:val="00670229"/>
    <w:rsid w:val="0067074F"/>
    <w:rsid w:val="0067343A"/>
    <w:rsid w:val="006755D7"/>
    <w:rsid w:val="00675762"/>
    <w:rsid w:val="00676CE9"/>
    <w:rsid w:val="006779F2"/>
    <w:rsid w:val="00684083"/>
    <w:rsid w:val="006867A7"/>
    <w:rsid w:val="006905C7"/>
    <w:rsid w:val="00691410"/>
    <w:rsid w:val="00694511"/>
    <w:rsid w:val="0069528C"/>
    <w:rsid w:val="00695EF5"/>
    <w:rsid w:val="006A1987"/>
    <w:rsid w:val="006B22A6"/>
    <w:rsid w:val="006C3D5D"/>
    <w:rsid w:val="006C6183"/>
    <w:rsid w:val="006C68FF"/>
    <w:rsid w:val="006C73A9"/>
    <w:rsid w:val="006D0B54"/>
    <w:rsid w:val="006D5BD2"/>
    <w:rsid w:val="006E60E3"/>
    <w:rsid w:val="006E690C"/>
    <w:rsid w:val="006F1767"/>
    <w:rsid w:val="006F30FB"/>
    <w:rsid w:val="006F5B2F"/>
    <w:rsid w:val="006F7D91"/>
    <w:rsid w:val="007056C2"/>
    <w:rsid w:val="007078BA"/>
    <w:rsid w:val="007133D5"/>
    <w:rsid w:val="007146A7"/>
    <w:rsid w:val="00717EB9"/>
    <w:rsid w:val="007211EB"/>
    <w:rsid w:val="00724EE0"/>
    <w:rsid w:val="00726231"/>
    <w:rsid w:val="00726B22"/>
    <w:rsid w:val="00727F05"/>
    <w:rsid w:val="0073080C"/>
    <w:rsid w:val="00731E85"/>
    <w:rsid w:val="00732D70"/>
    <w:rsid w:val="007371FF"/>
    <w:rsid w:val="007423DD"/>
    <w:rsid w:val="00745903"/>
    <w:rsid w:val="0074634C"/>
    <w:rsid w:val="00746DDE"/>
    <w:rsid w:val="00747710"/>
    <w:rsid w:val="00750BCE"/>
    <w:rsid w:val="007538D0"/>
    <w:rsid w:val="00753DCF"/>
    <w:rsid w:val="00756560"/>
    <w:rsid w:val="00757133"/>
    <w:rsid w:val="007577D3"/>
    <w:rsid w:val="00762F55"/>
    <w:rsid w:val="007640FA"/>
    <w:rsid w:val="00765173"/>
    <w:rsid w:val="00766C20"/>
    <w:rsid w:val="007670CE"/>
    <w:rsid w:val="00767E4C"/>
    <w:rsid w:val="0077057C"/>
    <w:rsid w:val="00770958"/>
    <w:rsid w:val="00770970"/>
    <w:rsid w:val="00776571"/>
    <w:rsid w:val="00780A70"/>
    <w:rsid w:val="007922E4"/>
    <w:rsid w:val="007930E7"/>
    <w:rsid w:val="00793110"/>
    <w:rsid w:val="00796D85"/>
    <w:rsid w:val="007A25BD"/>
    <w:rsid w:val="007A30D7"/>
    <w:rsid w:val="007A50C7"/>
    <w:rsid w:val="007A6F75"/>
    <w:rsid w:val="007B48FE"/>
    <w:rsid w:val="007C4731"/>
    <w:rsid w:val="007C56B7"/>
    <w:rsid w:val="007C5E44"/>
    <w:rsid w:val="007C5EFD"/>
    <w:rsid w:val="007D08DC"/>
    <w:rsid w:val="007D1063"/>
    <w:rsid w:val="007E0DDA"/>
    <w:rsid w:val="007E19B1"/>
    <w:rsid w:val="007E6E38"/>
    <w:rsid w:val="007E6E52"/>
    <w:rsid w:val="007E723E"/>
    <w:rsid w:val="007E7C19"/>
    <w:rsid w:val="007F4E37"/>
    <w:rsid w:val="007F5C66"/>
    <w:rsid w:val="007F67CA"/>
    <w:rsid w:val="008002BB"/>
    <w:rsid w:val="00802B72"/>
    <w:rsid w:val="00804AA8"/>
    <w:rsid w:val="008051E9"/>
    <w:rsid w:val="0081002C"/>
    <w:rsid w:val="0081405F"/>
    <w:rsid w:val="00814219"/>
    <w:rsid w:val="00815790"/>
    <w:rsid w:val="00815E73"/>
    <w:rsid w:val="00817CBD"/>
    <w:rsid w:val="00821B80"/>
    <w:rsid w:val="008248A9"/>
    <w:rsid w:val="00825A84"/>
    <w:rsid w:val="0082709E"/>
    <w:rsid w:val="00830C4F"/>
    <w:rsid w:val="00830D1F"/>
    <w:rsid w:val="00833B9C"/>
    <w:rsid w:val="00835120"/>
    <w:rsid w:val="00836BD7"/>
    <w:rsid w:val="008508B2"/>
    <w:rsid w:val="008545FA"/>
    <w:rsid w:val="008571D6"/>
    <w:rsid w:val="00857332"/>
    <w:rsid w:val="00863CB7"/>
    <w:rsid w:val="00870A86"/>
    <w:rsid w:val="00877381"/>
    <w:rsid w:val="00877942"/>
    <w:rsid w:val="0088292A"/>
    <w:rsid w:val="008836AD"/>
    <w:rsid w:val="008850FE"/>
    <w:rsid w:val="00885117"/>
    <w:rsid w:val="0089091E"/>
    <w:rsid w:val="00895ED5"/>
    <w:rsid w:val="008A132F"/>
    <w:rsid w:val="008A2279"/>
    <w:rsid w:val="008A3BD5"/>
    <w:rsid w:val="008A6CE4"/>
    <w:rsid w:val="008C12A9"/>
    <w:rsid w:val="008C729F"/>
    <w:rsid w:val="008D1830"/>
    <w:rsid w:val="008D1ED5"/>
    <w:rsid w:val="008D1F18"/>
    <w:rsid w:val="008D24EB"/>
    <w:rsid w:val="008D5B9B"/>
    <w:rsid w:val="008E1C48"/>
    <w:rsid w:val="008E4C2C"/>
    <w:rsid w:val="008F36D2"/>
    <w:rsid w:val="008F3751"/>
    <w:rsid w:val="00900ABC"/>
    <w:rsid w:val="00901C9B"/>
    <w:rsid w:val="0091116C"/>
    <w:rsid w:val="0091156B"/>
    <w:rsid w:val="0091173D"/>
    <w:rsid w:val="00911F89"/>
    <w:rsid w:val="009128F5"/>
    <w:rsid w:val="00913A7D"/>
    <w:rsid w:val="00914660"/>
    <w:rsid w:val="00914B39"/>
    <w:rsid w:val="009171F7"/>
    <w:rsid w:val="00921640"/>
    <w:rsid w:val="00923645"/>
    <w:rsid w:val="00924CEA"/>
    <w:rsid w:val="00925D98"/>
    <w:rsid w:val="00930699"/>
    <w:rsid w:val="009341B6"/>
    <w:rsid w:val="00934F51"/>
    <w:rsid w:val="009365F7"/>
    <w:rsid w:val="00942D4B"/>
    <w:rsid w:val="009448C2"/>
    <w:rsid w:val="00947FBD"/>
    <w:rsid w:val="00951565"/>
    <w:rsid w:val="00960524"/>
    <w:rsid w:val="00973B7D"/>
    <w:rsid w:val="00976375"/>
    <w:rsid w:val="00977488"/>
    <w:rsid w:val="00985276"/>
    <w:rsid w:val="00994B4B"/>
    <w:rsid w:val="009A007F"/>
    <w:rsid w:val="009A0685"/>
    <w:rsid w:val="009A672F"/>
    <w:rsid w:val="009B0892"/>
    <w:rsid w:val="009B08DD"/>
    <w:rsid w:val="009B0998"/>
    <w:rsid w:val="009B490B"/>
    <w:rsid w:val="009B5813"/>
    <w:rsid w:val="009C4182"/>
    <w:rsid w:val="009D091B"/>
    <w:rsid w:val="009D3219"/>
    <w:rsid w:val="009D59C3"/>
    <w:rsid w:val="009E054F"/>
    <w:rsid w:val="009E2608"/>
    <w:rsid w:val="009E3715"/>
    <w:rsid w:val="009E5109"/>
    <w:rsid w:val="009F0BAD"/>
    <w:rsid w:val="009F4E15"/>
    <w:rsid w:val="009F5DA3"/>
    <w:rsid w:val="009F7A4D"/>
    <w:rsid w:val="00A011DB"/>
    <w:rsid w:val="00A02228"/>
    <w:rsid w:val="00A02DC3"/>
    <w:rsid w:val="00A05C67"/>
    <w:rsid w:val="00A100A5"/>
    <w:rsid w:val="00A15B32"/>
    <w:rsid w:val="00A229E8"/>
    <w:rsid w:val="00A2477C"/>
    <w:rsid w:val="00A26E08"/>
    <w:rsid w:val="00A40279"/>
    <w:rsid w:val="00A4201F"/>
    <w:rsid w:val="00A43AAE"/>
    <w:rsid w:val="00A4731D"/>
    <w:rsid w:val="00A50D9F"/>
    <w:rsid w:val="00A538D9"/>
    <w:rsid w:val="00A61859"/>
    <w:rsid w:val="00A61F0B"/>
    <w:rsid w:val="00A65850"/>
    <w:rsid w:val="00A71C53"/>
    <w:rsid w:val="00A720DD"/>
    <w:rsid w:val="00A73606"/>
    <w:rsid w:val="00A739A8"/>
    <w:rsid w:val="00A74713"/>
    <w:rsid w:val="00A76215"/>
    <w:rsid w:val="00A85F89"/>
    <w:rsid w:val="00A87843"/>
    <w:rsid w:val="00A909F8"/>
    <w:rsid w:val="00A909FA"/>
    <w:rsid w:val="00A93495"/>
    <w:rsid w:val="00A96FA4"/>
    <w:rsid w:val="00A97FFD"/>
    <w:rsid w:val="00AA03BB"/>
    <w:rsid w:val="00AA11FD"/>
    <w:rsid w:val="00AA191A"/>
    <w:rsid w:val="00AA5ADF"/>
    <w:rsid w:val="00AB41D9"/>
    <w:rsid w:val="00AB5261"/>
    <w:rsid w:val="00AB5A68"/>
    <w:rsid w:val="00AB751D"/>
    <w:rsid w:val="00AC10D6"/>
    <w:rsid w:val="00AC2769"/>
    <w:rsid w:val="00AC47FE"/>
    <w:rsid w:val="00AC4800"/>
    <w:rsid w:val="00AC78DA"/>
    <w:rsid w:val="00AD2BB1"/>
    <w:rsid w:val="00AD6652"/>
    <w:rsid w:val="00AD76BA"/>
    <w:rsid w:val="00AE1675"/>
    <w:rsid w:val="00AE7A86"/>
    <w:rsid w:val="00AF2CD6"/>
    <w:rsid w:val="00AF4804"/>
    <w:rsid w:val="00AF6075"/>
    <w:rsid w:val="00B01F2F"/>
    <w:rsid w:val="00B052D8"/>
    <w:rsid w:val="00B060B7"/>
    <w:rsid w:val="00B06893"/>
    <w:rsid w:val="00B12D92"/>
    <w:rsid w:val="00B13957"/>
    <w:rsid w:val="00B17BA1"/>
    <w:rsid w:val="00B17D07"/>
    <w:rsid w:val="00B221BF"/>
    <w:rsid w:val="00B26949"/>
    <w:rsid w:val="00B33C2F"/>
    <w:rsid w:val="00B34704"/>
    <w:rsid w:val="00B40D3E"/>
    <w:rsid w:val="00B4647F"/>
    <w:rsid w:val="00B5140A"/>
    <w:rsid w:val="00B515CB"/>
    <w:rsid w:val="00B5629E"/>
    <w:rsid w:val="00B56C05"/>
    <w:rsid w:val="00B620B6"/>
    <w:rsid w:val="00B632D9"/>
    <w:rsid w:val="00B66162"/>
    <w:rsid w:val="00B6708C"/>
    <w:rsid w:val="00B703A0"/>
    <w:rsid w:val="00B7110E"/>
    <w:rsid w:val="00B723E2"/>
    <w:rsid w:val="00B76DC9"/>
    <w:rsid w:val="00B801EA"/>
    <w:rsid w:val="00B809A9"/>
    <w:rsid w:val="00B8263F"/>
    <w:rsid w:val="00B83797"/>
    <w:rsid w:val="00B83E05"/>
    <w:rsid w:val="00B84AB7"/>
    <w:rsid w:val="00B86334"/>
    <w:rsid w:val="00B91573"/>
    <w:rsid w:val="00B93D32"/>
    <w:rsid w:val="00BA0C5A"/>
    <w:rsid w:val="00BA3F15"/>
    <w:rsid w:val="00BB2075"/>
    <w:rsid w:val="00BB34FF"/>
    <w:rsid w:val="00BB450A"/>
    <w:rsid w:val="00BB516D"/>
    <w:rsid w:val="00BC068C"/>
    <w:rsid w:val="00BC15FD"/>
    <w:rsid w:val="00BC3747"/>
    <w:rsid w:val="00BC400C"/>
    <w:rsid w:val="00BC6CFD"/>
    <w:rsid w:val="00BD1103"/>
    <w:rsid w:val="00BD26F2"/>
    <w:rsid w:val="00BE0470"/>
    <w:rsid w:val="00BE158F"/>
    <w:rsid w:val="00BE1867"/>
    <w:rsid w:val="00BE1CB7"/>
    <w:rsid w:val="00BE3D6B"/>
    <w:rsid w:val="00BF10F7"/>
    <w:rsid w:val="00BF332F"/>
    <w:rsid w:val="00C006BE"/>
    <w:rsid w:val="00C00C2F"/>
    <w:rsid w:val="00C01531"/>
    <w:rsid w:val="00C037F7"/>
    <w:rsid w:val="00C10DD5"/>
    <w:rsid w:val="00C13012"/>
    <w:rsid w:val="00C2004F"/>
    <w:rsid w:val="00C20405"/>
    <w:rsid w:val="00C2238D"/>
    <w:rsid w:val="00C24259"/>
    <w:rsid w:val="00C2677A"/>
    <w:rsid w:val="00C26C8F"/>
    <w:rsid w:val="00C27386"/>
    <w:rsid w:val="00C31380"/>
    <w:rsid w:val="00C33BE3"/>
    <w:rsid w:val="00C35C36"/>
    <w:rsid w:val="00C42381"/>
    <w:rsid w:val="00C44A81"/>
    <w:rsid w:val="00C50618"/>
    <w:rsid w:val="00C52B42"/>
    <w:rsid w:val="00C539F5"/>
    <w:rsid w:val="00C53B12"/>
    <w:rsid w:val="00C55320"/>
    <w:rsid w:val="00C61921"/>
    <w:rsid w:val="00C61BBD"/>
    <w:rsid w:val="00C63F97"/>
    <w:rsid w:val="00C65E64"/>
    <w:rsid w:val="00C71061"/>
    <w:rsid w:val="00C73874"/>
    <w:rsid w:val="00C742E6"/>
    <w:rsid w:val="00C777AE"/>
    <w:rsid w:val="00C80125"/>
    <w:rsid w:val="00C832C9"/>
    <w:rsid w:val="00C838C6"/>
    <w:rsid w:val="00C83D3F"/>
    <w:rsid w:val="00C84F85"/>
    <w:rsid w:val="00C86885"/>
    <w:rsid w:val="00C876DB"/>
    <w:rsid w:val="00C903E9"/>
    <w:rsid w:val="00C90998"/>
    <w:rsid w:val="00CA0EFC"/>
    <w:rsid w:val="00CA399B"/>
    <w:rsid w:val="00CB3264"/>
    <w:rsid w:val="00CB397F"/>
    <w:rsid w:val="00CB69AC"/>
    <w:rsid w:val="00CC2FDA"/>
    <w:rsid w:val="00CC38D3"/>
    <w:rsid w:val="00CD091C"/>
    <w:rsid w:val="00CD2093"/>
    <w:rsid w:val="00CD766A"/>
    <w:rsid w:val="00CE223B"/>
    <w:rsid w:val="00CF0DE2"/>
    <w:rsid w:val="00CF35D8"/>
    <w:rsid w:val="00CF4300"/>
    <w:rsid w:val="00D04094"/>
    <w:rsid w:val="00D04C84"/>
    <w:rsid w:val="00D10E34"/>
    <w:rsid w:val="00D113D7"/>
    <w:rsid w:val="00D130DD"/>
    <w:rsid w:val="00D175DC"/>
    <w:rsid w:val="00D240CE"/>
    <w:rsid w:val="00D371A6"/>
    <w:rsid w:val="00D374A7"/>
    <w:rsid w:val="00D40423"/>
    <w:rsid w:val="00D41BB8"/>
    <w:rsid w:val="00D4501C"/>
    <w:rsid w:val="00D55F69"/>
    <w:rsid w:val="00D6040A"/>
    <w:rsid w:val="00D61542"/>
    <w:rsid w:val="00D61CCF"/>
    <w:rsid w:val="00D626B1"/>
    <w:rsid w:val="00D638F4"/>
    <w:rsid w:val="00D657E9"/>
    <w:rsid w:val="00D6584B"/>
    <w:rsid w:val="00D75C59"/>
    <w:rsid w:val="00D831F2"/>
    <w:rsid w:val="00D86C2E"/>
    <w:rsid w:val="00D87660"/>
    <w:rsid w:val="00DA1391"/>
    <w:rsid w:val="00DA5B35"/>
    <w:rsid w:val="00DB0290"/>
    <w:rsid w:val="00DB6F51"/>
    <w:rsid w:val="00DB70B9"/>
    <w:rsid w:val="00DC0518"/>
    <w:rsid w:val="00DC21E5"/>
    <w:rsid w:val="00DC5D6D"/>
    <w:rsid w:val="00DD04C5"/>
    <w:rsid w:val="00DD376F"/>
    <w:rsid w:val="00DD48DD"/>
    <w:rsid w:val="00DD6E25"/>
    <w:rsid w:val="00DD78F1"/>
    <w:rsid w:val="00DF4DEA"/>
    <w:rsid w:val="00DF7308"/>
    <w:rsid w:val="00DF79F7"/>
    <w:rsid w:val="00E033D2"/>
    <w:rsid w:val="00E13D51"/>
    <w:rsid w:val="00E1504D"/>
    <w:rsid w:val="00E17624"/>
    <w:rsid w:val="00E212B1"/>
    <w:rsid w:val="00E25A9F"/>
    <w:rsid w:val="00E266DE"/>
    <w:rsid w:val="00E3065E"/>
    <w:rsid w:val="00E30D86"/>
    <w:rsid w:val="00E32547"/>
    <w:rsid w:val="00E3398B"/>
    <w:rsid w:val="00E3584A"/>
    <w:rsid w:val="00E400BE"/>
    <w:rsid w:val="00E42FC5"/>
    <w:rsid w:val="00E441DB"/>
    <w:rsid w:val="00E441E5"/>
    <w:rsid w:val="00E478D9"/>
    <w:rsid w:val="00E5168A"/>
    <w:rsid w:val="00E5395E"/>
    <w:rsid w:val="00E55A5E"/>
    <w:rsid w:val="00E57851"/>
    <w:rsid w:val="00E62E1E"/>
    <w:rsid w:val="00E656A8"/>
    <w:rsid w:val="00E66291"/>
    <w:rsid w:val="00E7015D"/>
    <w:rsid w:val="00E70597"/>
    <w:rsid w:val="00E72659"/>
    <w:rsid w:val="00E73D8B"/>
    <w:rsid w:val="00E757A3"/>
    <w:rsid w:val="00E76745"/>
    <w:rsid w:val="00E7740F"/>
    <w:rsid w:val="00E77B8D"/>
    <w:rsid w:val="00E85D38"/>
    <w:rsid w:val="00E8622C"/>
    <w:rsid w:val="00E93BB4"/>
    <w:rsid w:val="00E95BB0"/>
    <w:rsid w:val="00EA68C5"/>
    <w:rsid w:val="00EA70B6"/>
    <w:rsid w:val="00EB003D"/>
    <w:rsid w:val="00EB00E8"/>
    <w:rsid w:val="00EC186E"/>
    <w:rsid w:val="00EC6A22"/>
    <w:rsid w:val="00EE0815"/>
    <w:rsid w:val="00EE2AAB"/>
    <w:rsid w:val="00EE4916"/>
    <w:rsid w:val="00EE60ED"/>
    <w:rsid w:val="00EE6682"/>
    <w:rsid w:val="00EE7564"/>
    <w:rsid w:val="00EF1DAC"/>
    <w:rsid w:val="00F00B49"/>
    <w:rsid w:val="00F02463"/>
    <w:rsid w:val="00F0577B"/>
    <w:rsid w:val="00F06134"/>
    <w:rsid w:val="00F07051"/>
    <w:rsid w:val="00F07B62"/>
    <w:rsid w:val="00F07D90"/>
    <w:rsid w:val="00F12550"/>
    <w:rsid w:val="00F16297"/>
    <w:rsid w:val="00F23EEF"/>
    <w:rsid w:val="00F2455C"/>
    <w:rsid w:val="00F25628"/>
    <w:rsid w:val="00F262C6"/>
    <w:rsid w:val="00F30DC6"/>
    <w:rsid w:val="00F32B4B"/>
    <w:rsid w:val="00F3511C"/>
    <w:rsid w:val="00F473EA"/>
    <w:rsid w:val="00F47DE8"/>
    <w:rsid w:val="00F50A21"/>
    <w:rsid w:val="00F51707"/>
    <w:rsid w:val="00F66B66"/>
    <w:rsid w:val="00F6790D"/>
    <w:rsid w:val="00F7586D"/>
    <w:rsid w:val="00F82489"/>
    <w:rsid w:val="00F82E79"/>
    <w:rsid w:val="00FA5791"/>
    <w:rsid w:val="00FB09E1"/>
    <w:rsid w:val="00FB193A"/>
    <w:rsid w:val="00FB29DA"/>
    <w:rsid w:val="00FB7875"/>
    <w:rsid w:val="00FC7ADF"/>
    <w:rsid w:val="00FD38B5"/>
    <w:rsid w:val="00FD56F7"/>
    <w:rsid w:val="00FE31A3"/>
    <w:rsid w:val="00FE3616"/>
    <w:rsid w:val="00FE549E"/>
    <w:rsid w:val="00FE71A0"/>
    <w:rsid w:val="00FE7D05"/>
    <w:rsid w:val="00FF08C6"/>
    <w:rsid w:val="00FF1C7F"/>
    <w:rsid w:val="00FF1C9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F64E26-6F0B-4BF0-9DA1-65E7FE5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42FC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3937A0"/>
    <w:pPr>
      <w:keepNext/>
      <w:ind w:left="1304"/>
      <w:outlineLvl w:val="0"/>
    </w:pPr>
    <w:rPr>
      <w:rFonts w:ascii="Times" w:hAnsi="Times"/>
      <w:b/>
      <w:bCs/>
      <w:szCs w:val="20"/>
    </w:rPr>
  </w:style>
  <w:style w:type="paragraph" w:styleId="Otsikko2">
    <w:name w:val="heading 2"/>
    <w:basedOn w:val="Normaali"/>
    <w:next w:val="Normaali"/>
    <w:qFormat/>
    <w:rsid w:val="006E690C"/>
    <w:pPr>
      <w:keepNext/>
      <w:outlineLvl w:val="1"/>
    </w:pPr>
    <w:rPr>
      <w:rFonts w:ascii="Times" w:hAnsi="Times"/>
      <w:b/>
      <w:bCs/>
    </w:rPr>
  </w:style>
  <w:style w:type="paragraph" w:styleId="Otsikko3">
    <w:name w:val="heading 3"/>
    <w:basedOn w:val="Normaali"/>
    <w:next w:val="Normaali"/>
    <w:qFormat/>
    <w:rsid w:val="00FB29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5">
    <w:name w:val="heading 5"/>
    <w:basedOn w:val="Normaali"/>
    <w:next w:val="Normaali"/>
    <w:qFormat/>
    <w:rsid w:val="00A15B32"/>
    <w:pPr>
      <w:spacing w:before="240" w:after="60"/>
      <w:outlineLvl w:val="4"/>
    </w:pPr>
    <w:rPr>
      <w:rFonts w:ascii="Times" w:hAnsi="Times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A15B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39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937A0"/>
    <w:pPr>
      <w:tabs>
        <w:tab w:val="center" w:pos="4819"/>
        <w:tab w:val="right" w:pos="9638"/>
      </w:tabs>
    </w:pPr>
    <w:rPr>
      <w:rFonts w:ascii="Times" w:hAnsi="Times"/>
      <w:szCs w:val="20"/>
    </w:rPr>
  </w:style>
  <w:style w:type="paragraph" w:styleId="Seliteteksti">
    <w:name w:val="Balloon Text"/>
    <w:basedOn w:val="Normaali"/>
    <w:semiHidden/>
    <w:rsid w:val="00BA0C5A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rsid w:val="00DB0290"/>
    <w:pPr>
      <w:tabs>
        <w:tab w:val="center" w:pos="4819"/>
        <w:tab w:val="right" w:pos="9638"/>
      </w:tabs>
    </w:pPr>
  </w:style>
  <w:style w:type="paragraph" w:customStyle="1" w:styleId="ktmylatunniste">
    <w:name w:val="ktmylatunniste"/>
    <w:basedOn w:val="Normaali"/>
    <w:autoRedefine/>
    <w:rsid w:val="00130C7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autoSpaceDE w:val="0"/>
      <w:autoSpaceDN w:val="0"/>
      <w:ind w:right="72"/>
    </w:pPr>
    <w:rPr>
      <w:b/>
      <w:noProof/>
      <w:lang w:eastAsia="en-US"/>
    </w:rPr>
  </w:style>
  <w:style w:type="character" w:styleId="Sivunumero">
    <w:name w:val="page number"/>
    <w:basedOn w:val="Kappaleenoletusfontti"/>
    <w:rsid w:val="00AC78DA"/>
  </w:style>
  <w:style w:type="character" w:customStyle="1" w:styleId="ktmtunnus">
    <w:name w:val="ktmtunnus"/>
    <w:basedOn w:val="Kappaleenoletusfontti"/>
    <w:rsid w:val="00AC78DA"/>
    <w:rPr>
      <w:rFonts w:ascii="Times New Roman" w:hAnsi="Times New Roman" w:cs="Times New Roman"/>
      <w:sz w:val="20"/>
      <w:szCs w:val="20"/>
    </w:rPr>
  </w:style>
  <w:style w:type="character" w:customStyle="1" w:styleId="ktmpaivays">
    <w:name w:val="ktmpaivays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character" w:customStyle="1" w:styleId="ktmatyyppi">
    <w:name w:val="ktmatyyppi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paragraph" w:styleId="Sisluet2">
    <w:name w:val="toc 2"/>
    <w:basedOn w:val="Normaali"/>
    <w:next w:val="Normaali"/>
    <w:autoRedefine/>
    <w:semiHidden/>
    <w:rsid w:val="00EA70B6"/>
    <w:pPr>
      <w:ind w:left="240"/>
    </w:pPr>
  </w:style>
  <w:style w:type="character" w:styleId="Hyperlinkki">
    <w:name w:val="Hyperlink"/>
    <w:basedOn w:val="Kappaleenoletusfontti"/>
    <w:rsid w:val="00EA70B6"/>
    <w:rPr>
      <w:color w:val="0000FF"/>
      <w:u w:val="single"/>
    </w:rPr>
  </w:style>
  <w:style w:type="paragraph" w:styleId="Sisennettyleipteksti">
    <w:name w:val="Body Text Indent"/>
    <w:basedOn w:val="Normaali"/>
    <w:rsid w:val="00A15B32"/>
    <w:pPr>
      <w:ind w:left="1304" w:hanging="1304"/>
    </w:pPr>
    <w:rPr>
      <w:iCs/>
    </w:rPr>
  </w:style>
  <w:style w:type="paragraph" w:styleId="Sisluet1">
    <w:name w:val="toc 1"/>
    <w:basedOn w:val="Normaali"/>
    <w:next w:val="Normaali"/>
    <w:autoRedefine/>
    <w:semiHidden/>
    <w:rsid w:val="00FB29DA"/>
  </w:style>
  <w:style w:type="paragraph" w:styleId="Sisennettyleipteksti2">
    <w:name w:val="Body Text Indent 2"/>
    <w:basedOn w:val="Normaali"/>
    <w:rsid w:val="00A15B32"/>
    <w:pPr>
      <w:spacing w:after="120" w:line="480" w:lineRule="auto"/>
      <w:ind w:left="283"/>
    </w:pPr>
    <w:rPr>
      <w:rFonts w:ascii="Times" w:hAnsi="Time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27D8E"/>
    <w:rPr>
      <w:rFonts w:ascii="Times" w:hAnsi="Times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27D8E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8545FA"/>
    <w:pPr>
      <w:ind w:left="720"/>
      <w:contextualSpacing/>
    </w:pPr>
  </w:style>
  <w:style w:type="character" w:styleId="Korostus">
    <w:name w:val="Emphasis"/>
    <w:basedOn w:val="Kappaleenoletusfontti"/>
    <w:qFormat/>
    <w:rsid w:val="009E2608"/>
    <w:rPr>
      <w:i/>
      <w:iCs/>
    </w:rPr>
  </w:style>
  <w:style w:type="paragraph" w:styleId="Merkittyluettelo">
    <w:name w:val="List Bullet"/>
    <w:basedOn w:val="Normaali"/>
    <w:rsid w:val="00595728"/>
    <w:pPr>
      <w:numPr>
        <w:numId w:val="45"/>
      </w:numPr>
    </w:pPr>
  </w:style>
  <w:style w:type="character" w:styleId="Voimakas">
    <w:name w:val="Strong"/>
    <w:basedOn w:val="Kappaleenoletusfontti"/>
    <w:uiPriority w:val="22"/>
    <w:qFormat/>
    <w:rsid w:val="00595728"/>
    <w:rPr>
      <w:b/>
      <w:bCs/>
      <w:i w:val="0"/>
      <w:iCs w:val="0"/>
    </w:rPr>
  </w:style>
  <w:style w:type="character" w:styleId="AvattuHyperlinkki">
    <w:name w:val="FollowedHyperlink"/>
    <w:basedOn w:val="Kappaleenoletusfontti"/>
    <w:rsid w:val="00914B39"/>
    <w:rPr>
      <w:color w:val="800080"/>
      <w:u w:val="single"/>
    </w:rPr>
  </w:style>
  <w:style w:type="character" w:styleId="Kommentinviite">
    <w:name w:val="annotation reference"/>
    <w:basedOn w:val="Kappaleenoletusfontti"/>
    <w:rsid w:val="0033748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3748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33748A"/>
  </w:style>
  <w:style w:type="paragraph" w:styleId="Kommentinotsikko">
    <w:name w:val="annotation subject"/>
    <w:basedOn w:val="Kommentinteksti"/>
    <w:next w:val="Kommentinteksti"/>
    <w:link w:val="KommentinotsikkoChar"/>
    <w:rsid w:val="003374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33748A"/>
    <w:rPr>
      <w:b/>
      <w:bCs/>
    </w:rPr>
  </w:style>
  <w:style w:type="paragraph" w:styleId="Vaintekstin">
    <w:name w:val="Plain Text"/>
    <w:basedOn w:val="Normaali"/>
    <w:link w:val="VaintekstinChar"/>
    <w:uiPriority w:val="99"/>
    <w:unhideWhenUsed/>
    <w:rsid w:val="00B17BA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17BA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2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2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9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1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73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14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879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3408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74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72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52470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2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5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8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5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4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7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es.fi" TargetMode="External"/><Relationship Id="rId13" Type="http://schemas.openxmlformats.org/officeDocument/2006/relationships/hyperlink" Target="http://www.tukes.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kes.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kes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uke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vm.fi/web/fi/196" TargetMode="External"/><Relationship Id="rId14" Type="http://schemas.openxmlformats.org/officeDocument/2006/relationships/hyperlink" Target="http://www.tuke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8437-108B-4132-8707-0C3103E8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2141</Words>
  <Characters>22955</Characters>
  <Application>Microsoft Office Word</Application>
  <DocSecurity>0</DocSecurity>
  <Lines>191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Turvatekniikan keskus</Company>
  <LinksUpToDate>false</LinksUpToDate>
  <CharactersWithSpaces>25046</CharactersWithSpaces>
  <SharedDoc>false</SharedDoc>
  <HLinks>
    <vt:vector size="54" baseType="variant">
      <vt:variant>
        <vt:i4>917511</vt:i4>
      </vt:variant>
      <vt:variant>
        <vt:i4>26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23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17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262153</vt:i4>
      </vt:variant>
      <vt:variant>
        <vt:i4>15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917511</vt:i4>
      </vt:variant>
      <vt:variant>
        <vt:i4>12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http://www.lvm.fi/web/fi/196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Holkko Laura TEM</dc:creator>
  <cp:lastModifiedBy>Holkko Laura (TEM)</cp:lastModifiedBy>
  <cp:revision>3</cp:revision>
  <cp:lastPrinted>2013-12-30T07:41:00Z</cp:lastPrinted>
  <dcterms:created xsi:type="dcterms:W3CDTF">2018-06-27T09:03:00Z</dcterms:created>
  <dcterms:modified xsi:type="dcterms:W3CDTF">2018-06-27T09:03:00Z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Julkaisu</vt:lpwstr>
  </property>
  <property fmtid="{D5CDD505-2E9C-101B-9397-08002B2CF9AE}" pid="3" name="Asiaryhmä">
    <vt:lpwstr>021 Komiteat, toimikunnat yms. elimet</vt:lpwstr>
  </property>
  <property fmtid="{D5CDD505-2E9C-101B-9397-08002B2CF9AE}" pid="4" name="Julkisuus">
    <vt:lpwstr>Luottamuksellinen</vt:lpwstr>
  </property>
  <property fmtid="{D5CDD505-2E9C-101B-9397-08002B2CF9AE}" pid="5" name="Kuvaus">
    <vt:lpwstr>mava-katsaus;markkinavalvontakatsaus</vt:lpwstr>
  </property>
  <property fmtid="{D5CDD505-2E9C-101B-9397-08002B2CF9AE}" pid="6" name="Yksikkö">
    <vt:lpwstr>TUKES</vt:lpwstr>
  </property>
  <property fmtid="{D5CDD505-2E9C-101B-9397-08002B2CF9AE}" pid="7" name="Säilytysaika">
    <vt:lpwstr>10 vuotta</vt:lpwstr>
  </property>
</Properties>
</file>