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2F" w:rsidRPr="002C15E1" w:rsidRDefault="00FA5791" w:rsidP="00AC10D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</w:t>
      </w:r>
      <w:r w:rsidR="007F5C66">
        <w:rPr>
          <w:b/>
          <w:sz w:val="20"/>
          <w:szCs w:val="20"/>
        </w:rPr>
        <w:t>2</w:t>
      </w:r>
      <w:r w:rsidR="00E400BE">
        <w:rPr>
          <w:b/>
          <w:sz w:val="20"/>
          <w:szCs w:val="20"/>
        </w:rPr>
        <w:t>.</w:t>
      </w:r>
      <w:r w:rsidR="00B17BA1">
        <w:rPr>
          <w:b/>
          <w:sz w:val="20"/>
          <w:szCs w:val="20"/>
        </w:rPr>
        <w:t>12</w:t>
      </w:r>
      <w:r w:rsidR="00E400BE">
        <w:rPr>
          <w:b/>
          <w:sz w:val="20"/>
          <w:szCs w:val="20"/>
        </w:rPr>
        <w:t>.201</w:t>
      </w:r>
      <w:r w:rsidR="00D626B1">
        <w:rPr>
          <w:b/>
          <w:sz w:val="20"/>
          <w:szCs w:val="20"/>
        </w:rPr>
        <w:t>7</w:t>
      </w:r>
    </w:p>
    <w:p w:rsidR="00914B39" w:rsidRPr="002C15E1" w:rsidRDefault="00914B39" w:rsidP="00AC10D6">
      <w:pPr>
        <w:rPr>
          <w:b/>
          <w:sz w:val="28"/>
          <w:szCs w:val="28"/>
        </w:rPr>
      </w:pPr>
    </w:p>
    <w:p w:rsidR="00FF615F" w:rsidRPr="002C15E1" w:rsidRDefault="006A1987" w:rsidP="00AC10D6">
      <w:pPr>
        <w:rPr>
          <w:b/>
          <w:sz w:val="28"/>
          <w:szCs w:val="28"/>
        </w:rPr>
      </w:pPr>
      <w:r w:rsidRPr="002C15E1">
        <w:rPr>
          <w:b/>
          <w:sz w:val="28"/>
          <w:szCs w:val="28"/>
        </w:rPr>
        <w:t>Markkinavalvonta</w:t>
      </w:r>
      <w:r w:rsidR="00FF615F" w:rsidRPr="002C15E1">
        <w:rPr>
          <w:b/>
          <w:sz w:val="28"/>
          <w:szCs w:val="28"/>
        </w:rPr>
        <w:t>viranomaiset tuoteryhmien mukaisesti jaoteltuna</w:t>
      </w:r>
    </w:p>
    <w:p w:rsidR="00F47DE8" w:rsidRPr="002C15E1" w:rsidRDefault="00F47DE8" w:rsidP="00AC10D6">
      <w:pPr>
        <w:rPr>
          <w:b/>
          <w:sz w:val="28"/>
          <w:szCs w:val="28"/>
        </w:rPr>
      </w:pPr>
    </w:p>
    <w:p w:rsidR="00F47DE8" w:rsidRDefault="00F47DE8" w:rsidP="00AC10D6">
      <w:r w:rsidRPr="002C15E1">
        <w:rPr>
          <w:b/>
          <w:bCs/>
        </w:rPr>
        <w:t xml:space="preserve">Työ- ja elinkeinoministeriö </w:t>
      </w:r>
      <w:r w:rsidR="0064625D" w:rsidRPr="002C15E1">
        <w:rPr>
          <w:b/>
          <w:bCs/>
        </w:rPr>
        <w:t>on kerännyt alla olevan taulukon tiedot eri hallinnon aloi</w:t>
      </w:r>
      <w:r w:rsidR="00A011DB">
        <w:rPr>
          <w:b/>
          <w:bCs/>
        </w:rPr>
        <w:t>l</w:t>
      </w:r>
      <w:r w:rsidR="0064625D" w:rsidRPr="002C15E1">
        <w:rPr>
          <w:b/>
          <w:bCs/>
        </w:rPr>
        <w:t xml:space="preserve">ta </w:t>
      </w:r>
      <w:r w:rsidRPr="002C15E1">
        <w:rPr>
          <w:b/>
          <w:bCs/>
        </w:rPr>
        <w:t>ei</w:t>
      </w:r>
      <w:r w:rsidR="0064625D" w:rsidRPr="002C15E1">
        <w:rPr>
          <w:b/>
          <w:bCs/>
        </w:rPr>
        <w:t xml:space="preserve">kä </w:t>
      </w:r>
      <w:r w:rsidRPr="002C15E1">
        <w:rPr>
          <w:b/>
          <w:bCs/>
        </w:rPr>
        <w:t>vastaa sivujen sisällössä mahdollisesti ilmenevistä puutteista.</w:t>
      </w:r>
      <w:r w:rsidR="00E7015D">
        <w:rPr>
          <w:b/>
          <w:bCs/>
        </w:rPr>
        <w:t xml:space="preserve"> </w:t>
      </w:r>
      <w:r w:rsidR="00E7015D">
        <w:t xml:space="preserve">Taulukko on laadittu kuvaamaan yleisesti Suomen markkinoilla olevia tuoteryhmiä ja niihin kohdistuvaa valvontaa. Taulukko sisältää siten muitakin kuin ns. </w:t>
      </w:r>
      <w:proofErr w:type="spellStart"/>
      <w:r w:rsidR="00E7015D">
        <w:t>NLF</w:t>
      </w:r>
      <w:proofErr w:type="spellEnd"/>
      <w:r w:rsidR="00E7015D">
        <w:t>-asetuksen (765/2008/EY) markkinavalvontasääntelyn soveltamisalaan kuuluvia tuoteryhmiä.</w:t>
      </w:r>
    </w:p>
    <w:p w:rsidR="00E400BE" w:rsidRDefault="00E400BE" w:rsidP="00AC10D6"/>
    <w:p w:rsidR="000D54D6" w:rsidRPr="00E30D86" w:rsidRDefault="00E400BE" w:rsidP="00AC10D6">
      <w:pPr>
        <w:rPr>
          <w:b/>
          <w:sz w:val="20"/>
          <w:szCs w:val="20"/>
        </w:rPr>
      </w:pPr>
      <w:r w:rsidRPr="00E30D86">
        <w:t>Sama tuote</w:t>
      </w:r>
      <w:r w:rsidR="00DC0518" w:rsidRPr="00E30D86">
        <w:t xml:space="preserve"> voi kuulua</w:t>
      </w:r>
      <w:r w:rsidRPr="00E30D86">
        <w:t xml:space="preserve"> eri säännösten valvonnan </w:t>
      </w:r>
      <w:r w:rsidR="00C006BE" w:rsidRPr="00E30D86">
        <w:t>piiriin</w:t>
      </w:r>
      <w:r w:rsidR="00204D5F" w:rsidRPr="00E30D86">
        <w:t xml:space="preserve"> ja yhtä tuote</w:t>
      </w:r>
      <w:r w:rsidR="009448C2" w:rsidRPr="00E30D86">
        <w:t>tta</w:t>
      </w:r>
      <w:r w:rsidR="00204D5F" w:rsidRPr="00E30D86">
        <w:t xml:space="preserve"> voi valvoa </w:t>
      </w:r>
      <w:r w:rsidR="00A02228" w:rsidRPr="00E30D86">
        <w:t>useampi eri m</w:t>
      </w:r>
      <w:r w:rsidR="00204D5F" w:rsidRPr="00E30D86">
        <w:t>arkkina</w:t>
      </w:r>
      <w:r w:rsidR="00A02228" w:rsidRPr="00E30D86">
        <w:t>v</w:t>
      </w:r>
      <w:r w:rsidR="00204D5F" w:rsidRPr="00E30D86">
        <w:t>alvonta</w:t>
      </w:r>
      <w:r w:rsidR="00A02228" w:rsidRPr="00E30D86">
        <w:t>viranomainen</w:t>
      </w:r>
      <w:r w:rsidR="00DC0518" w:rsidRPr="00E30D86">
        <w:t xml:space="preserve">. </w:t>
      </w:r>
    </w:p>
    <w:p w:rsidR="00027D8E" w:rsidRPr="002C15E1" w:rsidRDefault="00027D8E" w:rsidP="00AC10D6">
      <w:pPr>
        <w:rPr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5165"/>
        <w:gridCol w:w="5973"/>
      </w:tblGrid>
      <w:tr w:rsidR="008C729F" w:rsidRPr="002C15E1" w:rsidTr="00A87843">
        <w:trPr>
          <w:tblHeader/>
        </w:trPr>
        <w:tc>
          <w:tcPr>
            <w:tcW w:w="3004" w:type="dxa"/>
          </w:tcPr>
          <w:p w:rsidR="008C729F" w:rsidRPr="002C15E1" w:rsidRDefault="008C729F" w:rsidP="0005294A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Tuote tai tuoteryhmä</w:t>
            </w:r>
          </w:p>
        </w:tc>
        <w:tc>
          <w:tcPr>
            <w:tcW w:w="5165" w:type="dxa"/>
          </w:tcPr>
          <w:p w:rsidR="008C729F" w:rsidRPr="002C15E1" w:rsidRDefault="008C729F" w:rsidP="0005294A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Keskeisimmät kansalliset säädökset</w:t>
            </w:r>
          </w:p>
          <w:p w:rsidR="008C729F" w:rsidRPr="00D6040A" w:rsidRDefault="00A011DB" w:rsidP="00A011DB">
            <w:pPr>
              <w:rPr>
                <w:b/>
                <w:bCs/>
                <w:i/>
                <w:sz w:val="20"/>
                <w:szCs w:val="20"/>
              </w:rPr>
            </w:pPr>
            <w:r w:rsidRPr="00D6040A">
              <w:rPr>
                <w:b/>
                <w:bCs/>
                <w:i/>
                <w:sz w:val="20"/>
                <w:szCs w:val="20"/>
              </w:rPr>
              <w:t>EU-</w:t>
            </w:r>
            <w:r w:rsidR="00D6040A" w:rsidRPr="00D6040A">
              <w:rPr>
                <w:b/>
                <w:bCs/>
                <w:i/>
                <w:sz w:val="20"/>
                <w:szCs w:val="20"/>
              </w:rPr>
              <w:t>säädökset</w:t>
            </w:r>
          </w:p>
        </w:tc>
        <w:tc>
          <w:tcPr>
            <w:tcW w:w="5973" w:type="dxa"/>
          </w:tcPr>
          <w:p w:rsidR="008C729F" w:rsidRPr="002C15E1" w:rsidRDefault="008C729F" w:rsidP="0005294A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Vastuuministeriö</w:t>
            </w:r>
          </w:p>
          <w:p w:rsidR="008C729F" w:rsidRPr="002C15E1" w:rsidRDefault="008C729F" w:rsidP="00885117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Valvontaviranomaiset</w:t>
            </w:r>
          </w:p>
        </w:tc>
      </w:tr>
      <w:tr w:rsidR="008C729F" w:rsidRPr="002C15E1" w:rsidTr="00A87843">
        <w:trPr>
          <w:cantSplit/>
          <w:trHeight w:val="52"/>
        </w:trPr>
        <w:tc>
          <w:tcPr>
            <w:tcW w:w="3004" w:type="dxa"/>
          </w:tcPr>
          <w:p w:rsidR="008C729F" w:rsidRPr="002C15E1" w:rsidRDefault="008C729F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Aerosolit </w:t>
            </w:r>
          </w:p>
        </w:tc>
        <w:tc>
          <w:tcPr>
            <w:tcW w:w="5165" w:type="dxa"/>
          </w:tcPr>
          <w:p w:rsidR="008C729F" w:rsidRPr="002C15E1" w:rsidRDefault="00D626B1" w:rsidP="009F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vaarallisten kemikaalien ja räjähteiden käsittelyn turvallisuudesta (390/2005)</w:t>
            </w:r>
          </w:p>
          <w:p w:rsidR="00EE4916" w:rsidRPr="002C15E1" w:rsidRDefault="00EE4916" w:rsidP="009F4E15">
            <w:pPr>
              <w:rPr>
                <w:sz w:val="20"/>
                <w:szCs w:val="20"/>
              </w:rPr>
            </w:pPr>
          </w:p>
          <w:p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Aerosoliasetus (1433/1993)</w:t>
            </w:r>
          </w:p>
          <w:p w:rsidR="008C729F" w:rsidRPr="002C15E1" w:rsidRDefault="008C729F" w:rsidP="009F4E15">
            <w:pPr>
              <w:rPr>
                <w:sz w:val="20"/>
                <w:szCs w:val="20"/>
              </w:rPr>
            </w:pPr>
          </w:p>
          <w:p w:rsidR="008C729F" w:rsidRPr="00D6040A" w:rsidRDefault="00657557" w:rsidP="009F4E15">
            <w:pPr>
              <w:rPr>
                <w:i/>
                <w:sz w:val="20"/>
                <w:szCs w:val="20"/>
              </w:rPr>
            </w:pPr>
            <w:r w:rsidRPr="00D6040A">
              <w:rPr>
                <w:i/>
                <w:sz w:val="20"/>
                <w:szCs w:val="20"/>
              </w:rPr>
              <w:t xml:space="preserve">Aerosolidirektiivi </w:t>
            </w:r>
            <w:r w:rsidR="00D6040A" w:rsidRPr="00D6040A">
              <w:rPr>
                <w:i/>
                <w:sz w:val="20"/>
                <w:szCs w:val="20"/>
              </w:rPr>
              <w:t>75/324/EEC</w:t>
            </w:r>
          </w:p>
          <w:p w:rsidR="008C729F" w:rsidRPr="002C15E1" w:rsidRDefault="008C729F" w:rsidP="005728E8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8C729F" w:rsidRPr="002C15E1" w:rsidRDefault="008C729F" w:rsidP="009F4E15">
            <w:pPr>
              <w:rPr>
                <w:sz w:val="20"/>
                <w:szCs w:val="20"/>
              </w:rPr>
            </w:pPr>
          </w:p>
          <w:p w:rsidR="008C729F" w:rsidRPr="002C15E1" w:rsidRDefault="0037369B" w:rsidP="009F4E15">
            <w:pPr>
              <w:rPr>
                <w:sz w:val="20"/>
                <w:szCs w:val="20"/>
              </w:rPr>
            </w:pPr>
            <w:hyperlink r:id="rId8" w:history="1">
              <w:r w:rsidR="00921640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:rsidR="008C729F" w:rsidRPr="002C15E1" w:rsidRDefault="00914B39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(www.tukes.fi) </w:t>
            </w:r>
          </w:p>
        </w:tc>
      </w:tr>
      <w:tr w:rsidR="008C729F" w:rsidRPr="002C15E1" w:rsidTr="00A87843">
        <w:trPr>
          <w:cantSplit/>
        </w:trPr>
        <w:tc>
          <w:tcPr>
            <w:tcW w:w="3004" w:type="dxa"/>
          </w:tcPr>
          <w:p w:rsidR="008C729F" w:rsidRPr="002C15E1" w:rsidRDefault="008C729F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Ajoneuvot ja erilliset tekniset yksiköt</w:t>
            </w:r>
          </w:p>
          <w:p w:rsidR="004C4905" w:rsidRPr="002C15E1" w:rsidRDefault="004C4905" w:rsidP="00046306">
            <w:pPr>
              <w:rPr>
                <w:sz w:val="20"/>
                <w:szCs w:val="20"/>
              </w:rPr>
            </w:pPr>
          </w:p>
          <w:p w:rsidR="008C729F" w:rsidRPr="002C15E1" w:rsidRDefault="004C4905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</w:t>
            </w:r>
            <w:r w:rsidR="008C729F" w:rsidRPr="002C15E1">
              <w:rPr>
                <w:sz w:val="20"/>
                <w:szCs w:val="20"/>
              </w:rPr>
              <w:t>sim. ajoneuvot, lasten turvaistuimet ja moottoripyöräilijän suojakypärät</w:t>
            </w: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8C729F" w:rsidRPr="002C15E1" w:rsidRDefault="008C729F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Ajoneuvolaki (1090/2002) </w:t>
            </w: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</w:p>
          <w:p w:rsidR="00AD76BA" w:rsidRDefault="004E388C" w:rsidP="00AD76BA">
            <w:pPr>
              <w:spacing w:line="192" w:lineRule="auto"/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</w:t>
            </w:r>
            <w:r w:rsidR="00AD76BA">
              <w:rPr>
                <w:i/>
                <w:sz w:val="20"/>
                <w:szCs w:val="20"/>
              </w:rPr>
              <w:t xml:space="preserve">(EU) </w:t>
            </w:r>
            <w:proofErr w:type="gramStart"/>
            <w:r w:rsidR="00AD76BA">
              <w:rPr>
                <w:i/>
                <w:sz w:val="20"/>
                <w:szCs w:val="20"/>
              </w:rPr>
              <w:t>N:o</w:t>
            </w:r>
            <w:proofErr w:type="gramEnd"/>
            <w:r w:rsidR="00AD76BA">
              <w:rPr>
                <w:i/>
                <w:sz w:val="20"/>
                <w:szCs w:val="20"/>
              </w:rPr>
              <w:t xml:space="preserve"> 167/2013 maa- ja metsätaloudessa käytettävien ajoneuvojen hyväksynnästä ja markkinavalvonnasta</w:t>
            </w:r>
          </w:p>
          <w:p w:rsidR="00AD76BA" w:rsidRDefault="00AD76BA" w:rsidP="00AD76BA">
            <w:pPr>
              <w:spacing w:line="192" w:lineRule="auto"/>
              <w:rPr>
                <w:i/>
                <w:sz w:val="20"/>
                <w:szCs w:val="20"/>
              </w:rPr>
            </w:pPr>
          </w:p>
          <w:p w:rsidR="00AD76BA" w:rsidRDefault="004E388C" w:rsidP="00AD76BA">
            <w:pPr>
              <w:spacing w:line="192" w:lineRule="auto"/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</w:t>
            </w:r>
            <w:r w:rsidR="00AD76BA">
              <w:rPr>
                <w:i/>
                <w:sz w:val="20"/>
                <w:szCs w:val="20"/>
              </w:rPr>
              <w:t xml:space="preserve">(EU) </w:t>
            </w:r>
            <w:proofErr w:type="gramStart"/>
            <w:r w:rsidR="00AD76BA">
              <w:rPr>
                <w:i/>
                <w:sz w:val="20"/>
                <w:szCs w:val="20"/>
              </w:rPr>
              <w:t>N:o</w:t>
            </w:r>
            <w:proofErr w:type="gramEnd"/>
            <w:r w:rsidR="00AD76BA">
              <w:rPr>
                <w:i/>
                <w:sz w:val="20"/>
                <w:szCs w:val="20"/>
              </w:rPr>
              <w:t xml:space="preserve"> 168/2013 kaksi- ja kolmipyöräisten ajoneuvojen ja nelipyörien hyväksynnästä ja markkinavalvonnasta</w:t>
            </w:r>
          </w:p>
          <w:p w:rsidR="00AD76BA" w:rsidRDefault="00AD76BA" w:rsidP="00AD76BA">
            <w:pPr>
              <w:spacing w:line="192" w:lineRule="auto"/>
              <w:rPr>
                <w:i/>
                <w:sz w:val="20"/>
                <w:szCs w:val="20"/>
              </w:rPr>
            </w:pPr>
          </w:p>
          <w:p w:rsidR="00AD76BA" w:rsidRDefault="004E388C" w:rsidP="00AD76BA">
            <w:pPr>
              <w:spacing w:line="192" w:lineRule="auto"/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</w:t>
            </w:r>
            <w:r w:rsidR="00746DDE">
              <w:rPr>
                <w:i/>
                <w:sz w:val="20"/>
                <w:szCs w:val="20"/>
              </w:rPr>
              <w:t xml:space="preserve">(EY) </w:t>
            </w:r>
            <w:proofErr w:type="gramStart"/>
            <w:r w:rsidR="00AD76BA">
              <w:rPr>
                <w:i/>
                <w:sz w:val="20"/>
                <w:szCs w:val="20"/>
              </w:rPr>
              <w:t>N:o</w:t>
            </w:r>
            <w:proofErr w:type="gramEnd"/>
            <w:r w:rsidR="00AD76BA">
              <w:rPr>
                <w:i/>
                <w:sz w:val="20"/>
                <w:szCs w:val="20"/>
              </w:rPr>
              <w:t xml:space="preserve"> 1222/2009 renkaiden merkitsemisestä polttoainetaloudellisuuden ja muiden keskeisten ominaisuuksien osalta.</w:t>
            </w:r>
          </w:p>
          <w:p w:rsidR="008C729F" w:rsidRPr="002C15E1" w:rsidRDefault="008C729F" w:rsidP="006779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8C729F" w:rsidRPr="002C15E1" w:rsidRDefault="008C729F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:rsidR="008C729F" w:rsidRPr="002C15E1" w:rsidRDefault="008C729F" w:rsidP="00046306">
            <w:pPr>
              <w:rPr>
                <w:sz w:val="20"/>
                <w:szCs w:val="20"/>
              </w:rPr>
            </w:pPr>
          </w:p>
          <w:p w:rsidR="008C729F" w:rsidRPr="002C15E1" w:rsidRDefault="0037369B" w:rsidP="00046306">
            <w:pPr>
              <w:rPr>
                <w:sz w:val="20"/>
                <w:szCs w:val="20"/>
              </w:rPr>
            </w:pPr>
            <w:hyperlink r:id="rId9" w:history="1">
              <w:r w:rsidR="008C729F" w:rsidRPr="002C15E1">
                <w:rPr>
                  <w:rStyle w:val="Hyperlinkki"/>
                  <w:color w:val="auto"/>
                  <w:sz w:val="20"/>
                  <w:szCs w:val="20"/>
                  <w:u w:val="none"/>
                </w:rPr>
                <w:t>Liikenteen turvallisuusvirasto</w:t>
              </w:r>
            </w:hyperlink>
            <w:r w:rsidR="008C729F" w:rsidRPr="002C15E1">
              <w:rPr>
                <w:sz w:val="20"/>
                <w:szCs w:val="20"/>
              </w:rPr>
              <w:t xml:space="preserve"> </w:t>
            </w:r>
            <w:r w:rsidR="00645886">
              <w:rPr>
                <w:sz w:val="20"/>
                <w:szCs w:val="20"/>
              </w:rPr>
              <w:t>(</w:t>
            </w:r>
            <w:proofErr w:type="spellStart"/>
            <w:r w:rsidR="00645886">
              <w:rPr>
                <w:sz w:val="20"/>
                <w:szCs w:val="20"/>
              </w:rPr>
              <w:t>Tra</w:t>
            </w:r>
            <w:r w:rsidR="00AD76BA">
              <w:rPr>
                <w:sz w:val="20"/>
                <w:szCs w:val="20"/>
              </w:rPr>
              <w:t>f</w:t>
            </w:r>
            <w:r w:rsidR="00645886">
              <w:rPr>
                <w:sz w:val="20"/>
                <w:szCs w:val="20"/>
              </w:rPr>
              <w:t>i</w:t>
            </w:r>
            <w:proofErr w:type="spellEnd"/>
            <w:r w:rsidR="00645886">
              <w:rPr>
                <w:sz w:val="20"/>
                <w:szCs w:val="20"/>
              </w:rPr>
              <w:t>)</w:t>
            </w:r>
          </w:p>
          <w:p w:rsidR="008C729F" w:rsidRPr="002C15E1" w:rsidRDefault="00914B39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(www.trafi.fi)</w:t>
            </w:r>
          </w:p>
          <w:p w:rsidR="008C729F" w:rsidRDefault="008C729F" w:rsidP="0005294A">
            <w:pPr>
              <w:rPr>
                <w:sz w:val="20"/>
                <w:szCs w:val="20"/>
              </w:rPr>
            </w:pPr>
          </w:p>
          <w:p w:rsidR="00804AA8" w:rsidRDefault="00804AA8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(ETA:n ulkopuolelta Suomeen tapahtuva tuonti ajoneuvolain (1090/2002) 79 §:n 1 mom</w:t>
            </w:r>
            <w:r w:rsidR="002374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mukaisesti)</w:t>
            </w:r>
          </w:p>
          <w:p w:rsidR="007371FF" w:rsidRDefault="007371FF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349D1" w:rsidRPr="001349D1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:rsidR="001349D1" w:rsidRPr="002C15E1" w:rsidRDefault="001349D1" w:rsidP="0005294A">
            <w:pPr>
              <w:rPr>
                <w:sz w:val="20"/>
                <w:szCs w:val="20"/>
              </w:rPr>
            </w:pPr>
          </w:p>
        </w:tc>
      </w:tr>
      <w:tr w:rsidR="008C729F" w:rsidRPr="002C15E1" w:rsidTr="00A87843">
        <w:trPr>
          <w:cantSplit/>
          <w:trHeight w:val="52"/>
        </w:trPr>
        <w:tc>
          <w:tcPr>
            <w:tcW w:w="3004" w:type="dxa"/>
            <w:tcBorders>
              <w:bottom w:val="single" w:sz="4" w:space="0" w:color="auto"/>
            </w:tcBorders>
          </w:tcPr>
          <w:p w:rsidR="008C729F" w:rsidRPr="002C15E1" w:rsidRDefault="008C729F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Akut ja paristot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665A04" w:rsidRDefault="008C729F" w:rsidP="003C070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Jätelaki</w:t>
            </w:r>
            <w:r w:rsidR="00665A04">
              <w:rPr>
                <w:sz w:val="20"/>
                <w:szCs w:val="20"/>
              </w:rPr>
              <w:t xml:space="preserve"> (646/2011)</w:t>
            </w:r>
          </w:p>
          <w:p w:rsidR="00A720DD" w:rsidRPr="002C15E1" w:rsidRDefault="00A720DD" w:rsidP="003C070D">
            <w:pPr>
              <w:rPr>
                <w:bCs/>
                <w:sz w:val="20"/>
                <w:szCs w:val="20"/>
              </w:rPr>
            </w:pPr>
          </w:p>
          <w:p w:rsidR="008C729F" w:rsidRPr="002C15E1" w:rsidRDefault="00FE31A3" w:rsidP="003C070D">
            <w:pPr>
              <w:rPr>
                <w:bCs/>
                <w:sz w:val="20"/>
                <w:szCs w:val="20"/>
              </w:rPr>
            </w:pPr>
            <w:r w:rsidRPr="00FE31A3">
              <w:rPr>
                <w:bCs/>
                <w:sz w:val="20"/>
                <w:szCs w:val="20"/>
              </w:rPr>
              <w:t>Valtioneuvoston asetus paristoista ja akuista (520/2014)</w:t>
            </w:r>
          </w:p>
          <w:p w:rsidR="00EB00E8" w:rsidRDefault="00EB00E8" w:rsidP="009F4E15">
            <w:pPr>
              <w:rPr>
                <w:sz w:val="20"/>
                <w:szCs w:val="20"/>
              </w:rPr>
            </w:pPr>
          </w:p>
          <w:p w:rsidR="004A7655" w:rsidRPr="00A40279" w:rsidRDefault="008C729F" w:rsidP="009F4E15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 xml:space="preserve">Akku- </w:t>
            </w:r>
            <w:r w:rsidR="00A40279" w:rsidRPr="00A40279">
              <w:rPr>
                <w:i/>
                <w:sz w:val="20"/>
                <w:szCs w:val="20"/>
              </w:rPr>
              <w:t>ja paristodirektiivi 2006/66/EY</w:t>
            </w:r>
          </w:p>
          <w:p w:rsidR="004A7655" w:rsidRDefault="004A7655" w:rsidP="009F4E15">
            <w:pPr>
              <w:rPr>
                <w:sz w:val="20"/>
                <w:szCs w:val="20"/>
              </w:rPr>
            </w:pPr>
          </w:p>
          <w:p w:rsidR="00D626B1" w:rsidRPr="00D626B1" w:rsidRDefault="00D626B1" w:rsidP="00D626B1">
            <w:pPr>
              <w:rPr>
                <w:sz w:val="20"/>
                <w:szCs w:val="20"/>
              </w:rPr>
            </w:pPr>
            <w:r w:rsidRPr="00D626B1">
              <w:rPr>
                <w:sz w:val="20"/>
                <w:szCs w:val="20"/>
              </w:rPr>
              <w:t>Sähköturvallisuuslaki (1135/2016)</w:t>
            </w:r>
          </w:p>
          <w:p w:rsidR="00D626B1" w:rsidRPr="00D626B1" w:rsidRDefault="00D626B1" w:rsidP="00D626B1">
            <w:pPr>
              <w:rPr>
                <w:sz w:val="20"/>
                <w:szCs w:val="20"/>
              </w:rPr>
            </w:pPr>
          </w:p>
          <w:p w:rsidR="00D626B1" w:rsidRPr="00D626B1" w:rsidRDefault="00D626B1" w:rsidP="00D626B1">
            <w:pPr>
              <w:rPr>
                <w:sz w:val="20"/>
                <w:szCs w:val="20"/>
              </w:rPr>
            </w:pPr>
            <w:r w:rsidRPr="00D626B1">
              <w:rPr>
                <w:sz w:val="20"/>
                <w:szCs w:val="20"/>
              </w:rPr>
              <w:t>Laki eräiden tuotteiden markkinavalvonnasta (1137/2016)</w:t>
            </w:r>
          </w:p>
          <w:p w:rsidR="00D626B1" w:rsidRPr="00D626B1" w:rsidRDefault="00D626B1" w:rsidP="00D626B1">
            <w:pPr>
              <w:rPr>
                <w:sz w:val="20"/>
                <w:szCs w:val="20"/>
              </w:rPr>
            </w:pPr>
          </w:p>
          <w:p w:rsidR="00D626B1" w:rsidRPr="00D626B1" w:rsidRDefault="00D626B1" w:rsidP="00D626B1">
            <w:pPr>
              <w:rPr>
                <w:i/>
                <w:sz w:val="20"/>
                <w:szCs w:val="20"/>
              </w:rPr>
            </w:pPr>
            <w:r w:rsidRPr="00B34704">
              <w:rPr>
                <w:i/>
                <w:sz w:val="20"/>
                <w:szCs w:val="20"/>
              </w:rPr>
              <w:t>Yleinen tuoteturvallisuusdirektiivi 2001/95/EY</w:t>
            </w:r>
          </w:p>
          <w:p w:rsidR="00D626B1" w:rsidRPr="002C15E1" w:rsidRDefault="00D626B1" w:rsidP="009F4E1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:rsidR="008C729F" w:rsidRPr="002C15E1" w:rsidRDefault="008C729F" w:rsidP="009F4E15">
            <w:pPr>
              <w:rPr>
                <w:sz w:val="20"/>
                <w:szCs w:val="20"/>
              </w:rPr>
            </w:pPr>
          </w:p>
          <w:p w:rsidR="008C729F" w:rsidRPr="002C15E1" w:rsidRDefault="0037369B" w:rsidP="009F4E15">
            <w:pPr>
              <w:rPr>
                <w:sz w:val="20"/>
                <w:szCs w:val="20"/>
              </w:rPr>
            </w:pPr>
            <w:hyperlink r:id="rId10" w:history="1">
              <w:r w:rsidR="00921640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:rsidR="00914B39" w:rsidRDefault="00914B39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D626B1" w:rsidRDefault="00D626B1" w:rsidP="009F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626B1" w:rsidRDefault="00D626B1" w:rsidP="009F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Työ- ja elinkeinoministeriö</w:t>
            </w:r>
          </w:p>
          <w:p w:rsidR="00D626B1" w:rsidRPr="002C15E1" w:rsidRDefault="00D626B1" w:rsidP="009F4E15">
            <w:pPr>
              <w:rPr>
                <w:sz w:val="20"/>
                <w:szCs w:val="20"/>
              </w:rPr>
            </w:pPr>
          </w:p>
        </w:tc>
      </w:tr>
      <w:tr w:rsidR="008C729F" w:rsidRPr="002C15E1" w:rsidTr="00A87843">
        <w:tc>
          <w:tcPr>
            <w:tcW w:w="3004" w:type="dxa"/>
            <w:tcBorders>
              <w:top w:val="nil"/>
            </w:tcBorders>
          </w:tcPr>
          <w:p w:rsidR="008C729F" w:rsidRPr="002C15E1" w:rsidRDefault="008C729F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Aseet ja ampumatarvikkeet</w:t>
            </w:r>
          </w:p>
        </w:tc>
        <w:tc>
          <w:tcPr>
            <w:tcW w:w="5165" w:type="dxa"/>
            <w:tcBorders>
              <w:top w:val="nil"/>
            </w:tcBorders>
          </w:tcPr>
          <w:p w:rsidR="008C729F" w:rsidRPr="00A87843" w:rsidRDefault="008C729F" w:rsidP="0005294A">
            <w:pPr>
              <w:rPr>
                <w:sz w:val="20"/>
                <w:szCs w:val="20"/>
              </w:rPr>
            </w:pPr>
            <w:r w:rsidRPr="00804AA8">
              <w:rPr>
                <w:sz w:val="20"/>
                <w:szCs w:val="20"/>
              </w:rPr>
              <w:t>Ampuma-aselaki</w:t>
            </w:r>
            <w:r w:rsidR="002C7371" w:rsidRPr="002C7371">
              <w:rPr>
                <w:sz w:val="20"/>
                <w:szCs w:val="20"/>
              </w:rPr>
              <w:t xml:space="preserve"> (1/1998)</w:t>
            </w:r>
          </w:p>
          <w:p w:rsidR="008C729F" w:rsidRPr="00A87843" w:rsidRDefault="008C729F" w:rsidP="0005294A">
            <w:pPr>
              <w:rPr>
                <w:sz w:val="20"/>
                <w:szCs w:val="20"/>
              </w:rPr>
            </w:pP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ampuma-aseiden ja –tarvikkeiden tarkastuksesta (656/1982)</w:t>
            </w: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ampuma-aseiden ja -tarvikkeiden tarkastuksesta (486/1983)</w:t>
            </w:r>
          </w:p>
          <w:p w:rsidR="008C729F" w:rsidRPr="002C15E1" w:rsidRDefault="008C729F" w:rsidP="00A73606">
            <w:pPr>
              <w:rPr>
                <w:sz w:val="20"/>
                <w:szCs w:val="20"/>
              </w:rPr>
            </w:pPr>
          </w:p>
          <w:p w:rsidR="008C729F" w:rsidRPr="00A40279" w:rsidRDefault="00645886" w:rsidP="00A73606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D</w:t>
            </w:r>
            <w:r w:rsidR="008C729F" w:rsidRPr="00A40279">
              <w:rPr>
                <w:i/>
                <w:sz w:val="20"/>
                <w:szCs w:val="20"/>
              </w:rPr>
              <w:t xml:space="preserve">irektiivi </w:t>
            </w:r>
            <w:r w:rsidRPr="00A40279">
              <w:rPr>
                <w:i/>
                <w:sz w:val="20"/>
                <w:szCs w:val="20"/>
              </w:rPr>
              <w:t xml:space="preserve">aseiden hankinnan ja hallussapidon valvonnasta </w:t>
            </w:r>
            <w:r w:rsidR="008C729F" w:rsidRPr="00A40279">
              <w:rPr>
                <w:i/>
                <w:sz w:val="20"/>
                <w:szCs w:val="20"/>
              </w:rPr>
              <w:t>91/477/ETY</w:t>
            </w:r>
          </w:p>
          <w:p w:rsidR="008C729F" w:rsidRPr="00A40279" w:rsidRDefault="008C729F" w:rsidP="00A73606">
            <w:pPr>
              <w:rPr>
                <w:i/>
                <w:sz w:val="20"/>
                <w:szCs w:val="20"/>
              </w:rPr>
            </w:pPr>
          </w:p>
          <w:p w:rsidR="008C729F" w:rsidRPr="00A40279" w:rsidRDefault="00A40279" w:rsidP="00A736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8C729F" w:rsidRPr="00A40279">
              <w:rPr>
                <w:i/>
                <w:sz w:val="20"/>
                <w:szCs w:val="20"/>
              </w:rPr>
              <w:t xml:space="preserve">irektiivi aseiden hankinnan ja hallussapidon valvonnasta </w:t>
            </w:r>
            <w:r w:rsidRPr="00A40279">
              <w:rPr>
                <w:i/>
                <w:sz w:val="20"/>
                <w:szCs w:val="20"/>
              </w:rPr>
              <w:t>2008/51/EY</w:t>
            </w: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nil"/>
            </w:tcBorders>
          </w:tcPr>
          <w:p w:rsidR="00327771" w:rsidRDefault="00327771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Sisäministeriö</w:t>
            </w:r>
          </w:p>
          <w:p w:rsidR="00914B39" w:rsidRDefault="0037369B" w:rsidP="0005294A">
            <w:pPr>
              <w:rPr>
                <w:sz w:val="20"/>
                <w:szCs w:val="20"/>
              </w:rPr>
            </w:pPr>
            <w:hyperlink w:history="1"/>
          </w:p>
          <w:p w:rsidR="00F2455C" w:rsidRDefault="00F2455C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Poliisihallitus</w:t>
            </w:r>
          </w:p>
          <w:p w:rsidR="00F2455C" w:rsidRDefault="00F2455C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04AA8" w:rsidRPr="004C0D90">
              <w:rPr>
                <w:sz w:val="20"/>
                <w:szCs w:val="20"/>
              </w:rPr>
              <w:t>www.poliisihallitus.fi</w:t>
            </w:r>
            <w:r>
              <w:rPr>
                <w:sz w:val="20"/>
                <w:szCs w:val="20"/>
              </w:rPr>
              <w:t>)</w:t>
            </w:r>
          </w:p>
          <w:p w:rsidR="00804AA8" w:rsidRDefault="00804AA8" w:rsidP="0005294A">
            <w:pPr>
              <w:rPr>
                <w:sz w:val="20"/>
                <w:szCs w:val="20"/>
              </w:rPr>
            </w:pPr>
          </w:p>
          <w:p w:rsidR="00804AA8" w:rsidRDefault="00804AA8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(ampuma-aselain (1/1998) 115 §:n nojalla)</w:t>
            </w:r>
          </w:p>
          <w:p w:rsidR="007371FF" w:rsidRPr="002C15E1" w:rsidRDefault="007371FF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8C729F" w:rsidRPr="002C15E1" w:rsidTr="00A87843">
        <w:trPr>
          <w:trHeight w:val="968"/>
        </w:trPr>
        <w:tc>
          <w:tcPr>
            <w:tcW w:w="3004" w:type="dxa"/>
            <w:tcBorders>
              <w:bottom w:val="single" w:sz="4" w:space="0" w:color="auto"/>
            </w:tcBorders>
          </w:tcPr>
          <w:p w:rsidR="008C729F" w:rsidRPr="002C15E1" w:rsidRDefault="008C729F" w:rsidP="0008366C">
            <w:p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t>Biosidit</w:t>
            </w:r>
            <w:proofErr w:type="spellEnd"/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C729F" w:rsidRPr="002C15E1" w:rsidRDefault="008C729F" w:rsidP="006320B4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2C15E1">
              <w:rPr>
                <w:sz w:val="20"/>
              </w:rPr>
              <w:t>Kemikaalilaki (</w:t>
            </w:r>
            <w:r w:rsidR="00A50D9F">
              <w:rPr>
                <w:sz w:val="20"/>
              </w:rPr>
              <w:t>599/2013</w:t>
            </w:r>
            <w:r w:rsidRPr="002C15E1">
              <w:rPr>
                <w:sz w:val="20"/>
              </w:rPr>
              <w:t>)</w:t>
            </w:r>
          </w:p>
          <w:p w:rsidR="008C729F" w:rsidRPr="002C15E1" w:rsidRDefault="008C729F" w:rsidP="00724EE0">
            <w:pPr>
              <w:rPr>
                <w:sz w:val="20"/>
                <w:szCs w:val="20"/>
              </w:rPr>
            </w:pPr>
          </w:p>
          <w:p w:rsidR="008C729F" w:rsidRPr="002C15E1" w:rsidRDefault="008C729F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</w:t>
            </w:r>
            <w:proofErr w:type="spellStart"/>
            <w:r w:rsidRPr="002C15E1">
              <w:rPr>
                <w:sz w:val="20"/>
                <w:szCs w:val="20"/>
              </w:rPr>
              <w:t>biosidivalmisteista</w:t>
            </w:r>
            <w:proofErr w:type="spellEnd"/>
            <w:r w:rsidRPr="002C15E1">
              <w:rPr>
                <w:sz w:val="20"/>
                <w:szCs w:val="20"/>
              </w:rPr>
              <w:t xml:space="preserve"> (</w:t>
            </w:r>
            <w:r w:rsidR="00AA11FD">
              <w:rPr>
                <w:sz w:val="20"/>
                <w:szCs w:val="20"/>
              </w:rPr>
              <w:t>418/2014</w:t>
            </w:r>
            <w:r w:rsidRPr="002C15E1">
              <w:rPr>
                <w:sz w:val="20"/>
                <w:szCs w:val="20"/>
              </w:rPr>
              <w:t xml:space="preserve">) </w:t>
            </w:r>
          </w:p>
          <w:p w:rsidR="00AF2CD6" w:rsidRPr="002C15E1" w:rsidRDefault="00AF2CD6" w:rsidP="00724EE0">
            <w:pPr>
              <w:rPr>
                <w:sz w:val="20"/>
                <w:szCs w:val="20"/>
              </w:rPr>
            </w:pPr>
          </w:p>
          <w:p w:rsidR="00C33BE3" w:rsidRPr="00A40279" w:rsidRDefault="00C33BE3" w:rsidP="00C33BE3">
            <w:pPr>
              <w:rPr>
                <w:i/>
                <w:sz w:val="20"/>
                <w:szCs w:val="20"/>
              </w:rPr>
            </w:pPr>
            <w:proofErr w:type="spellStart"/>
            <w:r w:rsidRPr="00A40279">
              <w:rPr>
                <w:i/>
                <w:sz w:val="20"/>
                <w:szCs w:val="20"/>
              </w:rPr>
              <w:t>Biosidivalmisteasetus</w:t>
            </w:r>
            <w:proofErr w:type="spellEnd"/>
            <w:r w:rsidRPr="00A40279">
              <w:rPr>
                <w:i/>
                <w:sz w:val="20"/>
                <w:szCs w:val="20"/>
              </w:rPr>
              <w:t xml:space="preserve"> 528/2012/EU</w:t>
            </w:r>
          </w:p>
          <w:p w:rsidR="00C33BE3" w:rsidRPr="002C15E1" w:rsidRDefault="00C33BE3" w:rsidP="00724EE0">
            <w:pPr>
              <w:rPr>
                <w:sz w:val="20"/>
                <w:szCs w:val="20"/>
              </w:rPr>
            </w:pPr>
          </w:p>
          <w:p w:rsidR="008C729F" w:rsidRPr="002C15E1" w:rsidRDefault="008C729F" w:rsidP="00C33BE3"/>
        </w:tc>
        <w:tc>
          <w:tcPr>
            <w:tcW w:w="5973" w:type="dxa"/>
            <w:tcBorders>
              <w:bottom w:val="single" w:sz="4" w:space="0" w:color="auto"/>
            </w:tcBorders>
            <w:shd w:val="clear" w:color="auto" w:fill="auto"/>
          </w:tcPr>
          <w:p w:rsidR="008C729F" w:rsidRPr="002C15E1" w:rsidRDefault="008C729F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Ympäristöministeriö ja </w:t>
            </w:r>
            <w:proofErr w:type="spellStart"/>
            <w:r w:rsidR="00DD78F1" w:rsidRPr="002C15E1">
              <w:rPr>
                <w:sz w:val="20"/>
                <w:szCs w:val="20"/>
              </w:rPr>
              <w:t>s</w:t>
            </w:r>
            <w:r w:rsidRPr="002C15E1">
              <w:rPr>
                <w:sz w:val="20"/>
                <w:szCs w:val="20"/>
              </w:rPr>
              <w:t>osiaali</w:t>
            </w:r>
            <w:proofErr w:type="spellEnd"/>
            <w:r w:rsidRPr="002C15E1">
              <w:rPr>
                <w:sz w:val="20"/>
                <w:szCs w:val="20"/>
              </w:rPr>
              <w:t>- ja terveysministeriö</w:t>
            </w:r>
          </w:p>
          <w:p w:rsidR="008C729F" w:rsidRPr="002C15E1" w:rsidRDefault="008C729F" w:rsidP="008D5B9B">
            <w:pPr>
              <w:rPr>
                <w:sz w:val="20"/>
                <w:szCs w:val="20"/>
              </w:rPr>
            </w:pPr>
          </w:p>
          <w:p w:rsidR="00D657E9" w:rsidRPr="002C15E1" w:rsidRDefault="0037369B" w:rsidP="00D657E9">
            <w:pPr>
              <w:rPr>
                <w:sz w:val="20"/>
                <w:szCs w:val="20"/>
              </w:rPr>
            </w:pPr>
            <w:hyperlink r:id="rId11" w:history="1">
              <w:r w:rsidR="00D657E9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:rsidR="00914B39" w:rsidRDefault="00D657E9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645886" w:rsidRDefault="00645886" w:rsidP="00645886">
            <w:pPr>
              <w:rPr>
                <w:sz w:val="20"/>
                <w:szCs w:val="20"/>
              </w:rPr>
            </w:pPr>
          </w:p>
          <w:p w:rsidR="00645886" w:rsidRDefault="00645886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(kemikaalilain (599/2013) 13 §:n mukaisesti)</w:t>
            </w:r>
          </w:p>
          <w:p w:rsidR="00645886" w:rsidRPr="002C15E1" w:rsidRDefault="00645886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D657E9" w:rsidRPr="002C15E1" w:rsidRDefault="00D657E9" w:rsidP="00D657E9">
            <w:pPr>
              <w:rPr>
                <w:sz w:val="20"/>
                <w:szCs w:val="20"/>
              </w:rPr>
            </w:pPr>
          </w:p>
          <w:p w:rsidR="008C729F" w:rsidRDefault="008C729F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:rsidR="008C729F" w:rsidRPr="002C15E1" w:rsidRDefault="008C729F" w:rsidP="00645886">
            <w:pPr>
              <w:rPr>
                <w:sz w:val="20"/>
                <w:szCs w:val="20"/>
              </w:rPr>
            </w:pPr>
          </w:p>
        </w:tc>
      </w:tr>
      <w:tr w:rsidR="008C729F" w:rsidRPr="002C15E1" w:rsidTr="00A87843">
        <w:trPr>
          <w:cantSplit/>
        </w:trPr>
        <w:tc>
          <w:tcPr>
            <w:tcW w:w="3004" w:type="dxa"/>
          </w:tcPr>
          <w:p w:rsidR="008C729F" w:rsidRPr="002C15E1" w:rsidRDefault="008C729F" w:rsidP="00C2425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 xml:space="preserve">Elintarvikkeita jäljittelevät tuotteet </w:t>
            </w:r>
          </w:p>
          <w:p w:rsidR="008C729F" w:rsidRPr="002C15E1" w:rsidRDefault="008C729F" w:rsidP="007C5EFD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B632D9" w:rsidRPr="00B632D9" w:rsidRDefault="00B632D9" w:rsidP="00B632D9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8C729F" w:rsidRPr="002C15E1" w:rsidRDefault="008C729F" w:rsidP="007C5EFD">
            <w:pPr>
              <w:rPr>
                <w:sz w:val="20"/>
                <w:szCs w:val="20"/>
              </w:rPr>
            </w:pPr>
          </w:p>
          <w:p w:rsidR="008C729F" w:rsidRPr="002C15E1" w:rsidRDefault="008C729F" w:rsidP="007C5EF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elintarvikkeita jäljittelevistä vaarallisista tuotteista (359/1991)</w:t>
            </w:r>
          </w:p>
          <w:p w:rsidR="008C729F" w:rsidRPr="002C15E1" w:rsidRDefault="008C729F" w:rsidP="007C5EFD">
            <w:pPr>
              <w:rPr>
                <w:sz w:val="20"/>
                <w:szCs w:val="20"/>
              </w:rPr>
            </w:pPr>
          </w:p>
          <w:p w:rsidR="008C729F" w:rsidRPr="00A40279" w:rsidRDefault="008C729F" w:rsidP="007C5EFD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Direktiivi sellaisista tuottei</w:t>
            </w:r>
            <w:r w:rsidR="000F77F5" w:rsidRPr="00A40279">
              <w:rPr>
                <w:i/>
                <w:sz w:val="20"/>
                <w:szCs w:val="20"/>
              </w:rPr>
              <w:t>s</w:t>
            </w:r>
            <w:r w:rsidRPr="00A40279">
              <w:rPr>
                <w:i/>
                <w:sz w:val="20"/>
                <w:szCs w:val="20"/>
              </w:rPr>
              <w:t>ta, jotka näyttäessään muulta kuin ovat vaarantavat kuluttajien terveyttä ja turvallisuutta 87/357/ETY</w:t>
            </w:r>
          </w:p>
          <w:p w:rsidR="008C729F" w:rsidRPr="002C15E1" w:rsidRDefault="008C729F" w:rsidP="007C5EFD">
            <w:pPr>
              <w:rPr>
                <w:sz w:val="20"/>
                <w:szCs w:val="20"/>
              </w:rPr>
            </w:pP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8C729F" w:rsidRPr="002C15E1" w:rsidRDefault="008C729F" w:rsidP="007C5EF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8C729F" w:rsidRPr="002C15E1" w:rsidRDefault="008C729F" w:rsidP="007C5EFD">
            <w:pPr>
              <w:rPr>
                <w:sz w:val="20"/>
                <w:szCs w:val="20"/>
              </w:rPr>
            </w:pPr>
          </w:p>
          <w:p w:rsidR="008C729F" w:rsidRPr="002C15E1" w:rsidRDefault="00921640" w:rsidP="007C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8C729F" w:rsidRPr="002C15E1" w:rsidRDefault="00914B39" w:rsidP="007C5EF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8C729F" w:rsidRDefault="008C729F" w:rsidP="007C5EFD">
            <w:pPr>
              <w:rPr>
                <w:sz w:val="20"/>
                <w:szCs w:val="20"/>
              </w:rPr>
            </w:pPr>
          </w:p>
          <w:p w:rsidR="002945ED" w:rsidRDefault="00F2455C" w:rsidP="007C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</w:t>
            </w:r>
            <w:r w:rsidR="002945ED">
              <w:rPr>
                <w:sz w:val="20"/>
                <w:szCs w:val="20"/>
              </w:rPr>
              <w:t xml:space="preserve"> (kuluttajaturvallisuuslain (920/2011) 14 §:n mukaisesti)</w:t>
            </w:r>
          </w:p>
          <w:p w:rsidR="00F2455C" w:rsidRPr="002C15E1" w:rsidRDefault="00F2455C" w:rsidP="007C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31AA" w:rsidRPr="005B31AA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:rsidR="008C729F" w:rsidRPr="002C15E1" w:rsidRDefault="008C729F" w:rsidP="002945ED">
            <w:pPr>
              <w:rPr>
                <w:sz w:val="20"/>
                <w:szCs w:val="20"/>
              </w:rPr>
            </w:pPr>
          </w:p>
        </w:tc>
      </w:tr>
      <w:tr w:rsidR="008C729F" w:rsidRPr="002C15E1" w:rsidTr="00A87843">
        <w:trPr>
          <w:cantSplit/>
          <w:trHeight w:val="52"/>
        </w:trPr>
        <w:tc>
          <w:tcPr>
            <w:tcW w:w="3004" w:type="dxa"/>
          </w:tcPr>
          <w:p w:rsidR="008C729F" w:rsidRPr="002C15E1" w:rsidRDefault="008C729F" w:rsidP="0032664F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Energiaa</w:t>
            </w:r>
            <w:r w:rsidR="00074D37" w:rsidRPr="00B5629E">
              <w:rPr>
                <w:sz w:val="20"/>
                <w:szCs w:val="20"/>
              </w:rPr>
              <w:t xml:space="preserve">n liittyvien </w:t>
            </w:r>
            <w:r w:rsidRPr="00B5629E">
              <w:rPr>
                <w:sz w:val="20"/>
                <w:szCs w:val="20"/>
              </w:rPr>
              <w:t>tuotteiden</w:t>
            </w:r>
            <w:r w:rsidRPr="002C15E1">
              <w:rPr>
                <w:sz w:val="20"/>
                <w:szCs w:val="20"/>
              </w:rPr>
              <w:t xml:space="preserve"> ekologinen suunnittelu ja energiamerkintä</w:t>
            </w:r>
          </w:p>
          <w:p w:rsidR="004C4905" w:rsidRPr="002C15E1" w:rsidRDefault="004C4905" w:rsidP="0032664F">
            <w:pPr>
              <w:rPr>
                <w:sz w:val="20"/>
                <w:szCs w:val="20"/>
              </w:rPr>
            </w:pPr>
          </w:p>
          <w:p w:rsidR="008C729F" w:rsidRPr="002C15E1" w:rsidRDefault="008C729F" w:rsidP="00005EA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- esim. </w:t>
            </w:r>
            <w:r w:rsidR="00CB3264">
              <w:rPr>
                <w:sz w:val="20"/>
                <w:szCs w:val="20"/>
              </w:rPr>
              <w:t xml:space="preserve">lamput, </w:t>
            </w:r>
            <w:r w:rsidRPr="002C15E1">
              <w:rPr>
                <w:sz w:val="20"/>
                <w:szCs w:val="20"/>
              </w:rPr>
              <w:t xml:space="preserve">lämmityskattilat, ilmastointikoneet, </w:t>
            </w:r>
            <w:r w:rsidR="00CB3264">
              <w:rPr>
                <w:sz w:val="20"/>
                <w:szCs w:val="20"/>
              </w:rPr>
              <w:t>lepovirtakulutus</w:t>
            </w:r>
            <w:r w:rsidR="00074D37">
              <w:rPr>
                <w:sz w:val="20"/>
                <w:szCs w:val="20"/>
              </w:rPr>
              <w:t xml:space="preserve">, </w:t>
            </w:r>
            <w:r w:rsidR="00074D37" w:rsidRPr="00B5629E">
              <w:rPr>
                <w:sz w:val="20"/>
                <w:szCs w:val="20"/>
              </w:rPr>
              <w:t>astianpesukoneet, TV</w:t>
            </w:r>
            <w:r w:rsidRPr="002C15E1">
              <w:rPr>
                <w:sz w:val="20"/>
                <w:szCs w:val="20"/>
              </w:rPr>
              <w:t xml:space="preserve"> </w:t>
            </w:r>
          </w:p>
          <w:p w:rsidR="000D54D6" w:rsidRPr="002C15E1" w:rsidRDefault="000D54D6" w:rsidP="00005EA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8C729F" w:rsidRPr="002C15E1" w:rsidRDefault="008C729F" w:rsidP="00005EA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tuotteiden ekologiselle suunnittelulle ja energiamerkinnälle asetettavista vaatimuksista (1005/2008)</w:t>
            </w:r>
          </w:p>
          <w:p w:rsidR="008C729F" w:rsidRPr="002C15E1" w:rsidRDefault="008C729F" w:rsidP="003457BA">
            <w:pPr>
              <w:pStyle w:val="Otsikk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Valtioneuvoston asetus tuotteiden ekologiselle suunnittelulle </w:t>
            </w:r>
            <w:r w:rsidR="00B13957"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asetettavista</w:t>
            </w:r>
            <w:r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vaatimuksista (1</w:t>
            </w:r>
            <w:r w:rsidR="00B13957"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043</w:t>
            </w:r>
            <w:r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="00B13957"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10)</w:t>
            </w:r>
          </w:p>
          <w:p w:rsidR="008C729F" w:rsidRPr="002C15E1" w:rsidRDefault="008C729F" w:rsidP="00005EA5">
            <w:pPr>
              <w:rPr>
                <w:sz w:val="20"/>
                <w:szCs w:val="20"/>
              </w:rPr>
            </w:pPr>
          </w:p>
          <w:p w:rsidR="008C729F" w:rsidRDefault="008C729F" w:rsidP="00005EA5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Direktiivi tuotteiden ekologiselle suunnittelulle asetettavista vaatimuksista 200</w:t>
            </w:r>
            <w:r w:rsidR="00B13957" w:rsidRPr="00A40279">
              <w:rPr>
                <w:i/>
                <w:sz w:val="20"/>
                <w:szCs w:val="20"/>
              </w:rPr>
              <w:t>9</w:t>
            </w:r>
            <w:r w:rsidRPr="00A40279">
              <w:rPr>
                <w:i/>
                <w:sz w:val="20"/>
                <w:szCs w:val="20"/>
              </w:rPr>
              <w:t>/</w:t>
            </w:r>
            <w:r w:rsidR="00B13957" w:rsidRPr="00A40279">
              <w:rPr>
                <w:i/>
                <w:sz w:val="20"/>
                <w:szCs w:val="20"/>
              </w:rPr>
              <w:t>125</w:t>
            </w:r>
            <w:r w:rsidR="00A40279" w:rsidRPr="00A40279">
              <w:rPr>
                <w:i/>
                <w:sz w:val="20"/>
                <w:szCs w:val="20"/>
              </w:rPr>
              <w:t>/EY</w:t>
            </w:r>
          </w:p>
          <w:p w:rsidR="00CB3264" w:rsidRDefault="00CB3264" w:rsidP="00005EA5">
            <w:pPr>
              <w:rPr>
                <w:i/>
                <w:sz w:val="20"/>
                <w:szCs w:val="20"/>
              </w:rPr>
            </w:pPr>
          </w:p>
          <w:p w:rsidR="008C729F" w:rsidRPr="002C15E1" w:rsidRDefault="00CB3264" w:rsidP="002345A6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FC030C">
              <w:rPr>
                <w:i/>
                <w:sz w:val="20"/>
                <w:szCs w:val="20"/>
              </w:rPr>
              <w:t>Euroopan parlamentin ja neuvoston asetus (EU) 2017/1369</w:t>
            </w:r>
            <w:r>
              <w:rPr>
                <w:i/>
                <w:sz w:val="20"/>
                <w:szCs w:val="20"/>
              </w:rPr>
              <w:t xml:space="preserve"> energiamerkintää koskevista puitteista</w:t>
            </w:r>
          </w:p>
          <w:p w:rsidR="008C729F" w:rsidRPr="00A40279" w:rsidRDefault="008C729F" w:rsidP="002345A6">
            <w:pPr>
              <w:autoSpaceDE w:val="0"/>
              <w:autoSpaceDN w:val="0"/>
              <w:adjustRightInd w:val="0"/>
              <w:rPr>
                <w:i/>
                <w:color w:val="231F20"/>
                <w:sz w:val="20"/>
                <w:szCs w:val="20"/>
              </w:rPr>
            </w:pPr>
            <w:r w:rsidRPr="00A40279">
              <w:rPr>
                <w:i/>
                <w:color w:val="231F20"/>
                <w:sz w:val="20"/>
                <w:szCs w:val="20"/>
              </w:rPr>
              <w:t xml:space="preserve">Neuvoston direktiivi </w:t>
            </w:r>
            <w:r w:rsidRPr="00A40279">
              <w:rPr>
                <w:i/>
                <w:color w:val="000000"/>
                <w:sz w:val="20"/>
                <w:szCs w:val="20"/>
              </w:rPr>
              <w:t xml:space="preserve">uusien nestemäisiä tai kaasumaisia polttoaineita käyttävien kuumavesikattiloiden hyötysuhdevaatimuksista </w:t>
            </w:r>
            <w:r w:rsidR="00EB00E8" w:rsidRPr="00A40279">
              <w:rPr>
                <w:i/>
                <w:color w:val="000000"/>
                <w:sz w:val="20"/>
                <w:szCs w:val="20"/>
              </w:rPr>
              <w:t>19</w:t>
            </w:r>
            <w:r w:rsidR="00A40279" w:rsidRPr="00A40279">
              <w:rPr>
                <w:i/>
                <w:color w:val="231F20"/>
                <w:sz w:val="20"/>
                <w:szCs w:val="20"/>
              </w:rPr>
              <w:t>92/42/ETY</w:t>
            </w: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0D54D6" w:rsidRPr="002C15E1" w:rsidRDefault="008C729F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ja </w:t>
            </w:r>
            <w:r w:rsidR="00DD78F1" w:rsidRPr="002C15E1">
              <w:rPr>
                <w:sz w:val="20"/>
                <w:szCs w:val="20"/>
              </w:rPr>
              <w:t>y</w:t>
            </w:r>
            <w:r w:rsidRPr="002C15E1">
              <w:rPr>
                <w:sz w:val="20"/>
                <w:szCs w:val="20"/>
              </w:rPr>
              <w:t>mpäristöministeriö</w:t>
            </w:r>
          </w:p>
          <w:p w:rsidR="000D54D6" w:rsidRPr="002C15E1" w:rsidRDefault="000D54D6" w:rsidP="0005294A">
            <w:pPr>
              <w:rPr>
                <w:sz w:val="20"/>
                <w:szCs w:val="20"/>
              </w:rPr>
            </w:pPr>
          </w:p>
          <w:p w:rsidR="008C729F" w:rsidRPr="002C15E1" w:rsidRDefault="00921640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33748A" w:rsidRDefault="00914B39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="005112C9">
              <w:rPr>
                <w:sz w:val="20"/>
                <w:szCs w:val="20"/>
              </w:rPr>
              <w:t>www.tukes.fi</w:t>
            </w:r>
            <w:hyperlink w:history="1"/>
            <w:r w:rsidRPr="002C15E1">
              <w:rPr>
                <w:sz w:val="20"/>
                <w:szCs w:val="20"/>
              </w:rPr>
              <w:t>)</w:t>
            </w:r>
          </w:p>
          <w:p w:rsidR="0033748A" w:rsidRPr="002C15E1" w:rsidRDefault="0033748A" w:rsidP="0005294A">
            <w:pPr>
              <w:rPr>
                <w:sz w:val="20"/>
                <w:szCs w:val="20"/>
              </w:rPr>
            </w:pPr>
          </w:p>
        </w:tc>
      </w:tr>
      <w:tr w:rsidR="00A87843" w:rsidRPr="002C15E1" w:rsidTr="004575E8">
        <w:trPr>
          <w:cantSplit/>
          <w:trHeight w:val="52"/>
        </w:trPr>
        <w:tc>
          <w:tcPr>
            <w:tcW w:w="3004" w:type="dxa"/>
            <w:shd w:val="clear" w:color="auto" w:fill="FFFFFF" w:themeFill="background1"/>
          </w:tcPr>
          <w:p w:rsidR="00A87843" w:rsidRPr="00B5629E" w:rsidRDefault="00A87843" w:rsidP="003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Fluoratut kasvihuonekaasut</w:t>
            </w:r>
          </w:p>
        </w:tc>
        <w:tc>
          <w:tcPr>
            <w:tcW w:w="5165" w:type="dxa"/>
            <w:shd w:val="clear" w:color="auto" w:fill="FFFFFF" w:themeFill="background1"/>
          </w:tcPr>
          <w:p w:rsidR="00A87843" w:rsidRPr="002C15E1" w:rsidRDefault="00A87843" w:rsidP="00005EA5">
            <w:pPr>
              <w:rPr>
                <w:sz w:val="20"/>
                <w:szCs w:val="20"/>
              </w:rPr>
            </w:pPr>
            <w:r w:rsidRPr="00FC369D">
              <w:rPr>
                <w:i/>
                <w:sz w:val="20"/>
              </w:rPr>
              <w:t>Euroopan parlamentin ja neuvoston asetus fluoratuista kasvihuonekaasuista EU  N:o 517/2014</w:t>
            </w:r>
          </w:p>
        </w:tc>
        <w:tc>
          <w:tcPr>
            <w:tcW w:w="5973" w:type="dxa"/>
            <w:shd w:val="clear" w:color="auto" w:fill="FFFFFF" w:themeFill="background1"/>
          </w:tcPr>
          <w:p w:rsidR="00A87843" w:rsidRDefault="00A87843" w:rsidP="00D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:rsidR="00A87843" w:rsidRDefault="00A87843" w:rsidP="00D626B1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Suomen ympäristökeskus</w:t>
            </w:r>
          </w:p>
        </w:tc>
      </w:tr>
      <w:tr w:rsidR="00A87843" w:rsidRPr="002C15E1" w:rsidTr="00A87843">
        <w:trPr>
          <w:trHeight w:val="968"/>
        </w:trPr>
        <w:tc>
          <w:tcPr>
            <w:tcW w:w="3004" w:type="dxa"/>
          </w:tcPr>
          <w:p w:rsidR="00A87843" w:rsidRPr="002C15E1" w:rsidRDefault="00A87843" w:rsidP="0008366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Haihtuvat orgaaniset yhdisteet (</w:t>
            </w:r>
            <w:proofErr w:type="spellStart"/>
            <w:r w:rsidRPr="002C15E1">
              <w:rPr>
                <w:sz w:val="20"/>
                <w:szCs w:val="20"/>
              </w:rPr>
              <w:t>VOC</w:t>
            </w:r>
            <w:proofErr w:type="spellEnd"/>
            <w:r w:rsidRPr="002C15E1">
              <w:rPr>
                <w:sz w:val="20"/>
                <w:szCs w:val="20"/>
              </w:rPr>
              <w:t>)</w:t>
            </w:r>
          </w:p>
        </w:tc>
        <w:tc>
          <w:tcPr>
            <w:tcW w:w="5165" w:type="dxa"/>
          </w:tcPr>
          <w:p w:rsidR="00A87843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>
              <w:rPr>
                <w:sz w:val="20"/>
              </w:rPr>
              <w:t>Ympäristönsuojelulaki (86/2000)</w:t>
            </w:r>
          </w:p>
          <w:p w:rsidR="00A87843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:rsidR="00A87843" w:rsidRPr="002C15E1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2C15E1">
              <w:rPr>
                <w:sz w:val="20"/>
              </w:rPr>
              <w:t>Valtioneuvoston asetus orgaanisten liuottimien käytöstä eräissä maaleissa ja lakoissa sekä ajoneuvojen korjausmaalaustuotteissa aiheutuvien haihtuvien orgaanisten yhdisteiden päästöjen rajoittamisesta (837/2005)</w:t>
            </w:r>
          </w:p>
          <w:p w:rsidR="00A87843" w:rsidRPr="002C15E1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:rsidR="00A87843" w:rsidRPr="00A40279" w:rsidRDefault="00A87843" w:rsidP="00DD376F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  <w:r w:rsidRPr="00A40279">
              <w:rPr>
                <w:i/>
                <w:sz w:val="20"/>
              </w:rPr>
              <w:t xml:space="preserve">Direktiivi orgaanisten liuottimien käytöstä tietyissä maaleissa ja lakoissa sekä ajoneuvojen korjausmaalaustuotteissa </w:t>
            </w:r>
            <w:r w:rsidRPr="00A40279">
              <w:rPr>
                <w:i/>
                <w:sz w:val="20"/>
              </w:rPr>
              <w:lastRenderedPageBreak/>
              <w:t>aiheutuvien haihtuvien orgaanisten yhdisteiden päästöjen rajoittamisesta 2004/42/EY</w:t>
            </w:r>
          </w:p>
          <w:p w:rsidR="00A87843" w:rsidRPr="002C15E1" w:rsidRDefault="00A87843" w:rsidP="00077C25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973" w:type="dxa"/>
            <w:shd w:val="clear" w:color="auto" w:fill="auto"/>
          </w:tcPr>
          <w:p w:rsidR="00A87843" w:rsidRPr="002C15E1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Ympäristöministeriö</w:t>
            </w: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Default="00A87843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Default="00A87843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(www.tukes.fi)</w:t>
            </w: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Elinkeino-, liikenne- ja </w:t>
            </w:r>
            <w:r w:rsidRPr="002C15E1">
              <w:rPr>
                <w:sz w:val="20"/>
                <w:szCs w:val="20"/>
              </w:rPr>
              <w:t>ympäristökesku</w:t>
            </w:r>
            <w:r>
              <w:rPr>
                <w:sz w:val="20"/>
                <w:szCs w:val="20"/>
              </w:rPr>
              <w:t>k</w:t>
            </w:r>
            <w:r w:rsidRPr="002C15E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</w:t>
            </w:r>
            <w:r w:rsidRPr="002C15E1">
              <w:rPr>
                <w:sz w:val="20"/>
                <w:szCs w:val="20"/>
              </w:rPr>
              <w:t xml:space="preserve"> </w:t>
            </w: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452CC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Kunnan ympäristönsuojeluviranomainen </w:t>
            </w: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Henkilönsuojaimet, työssä käytettävät</w:t>
            </w:r>
          </w:p>
        </w:tc>
        <w:tc>
          <w:tcPr>
            <w:tcW w:w="5165" w:type="dxa"/>
          </w:tcPr>
          <w:p w:rsidR="00A87843" w:rsidRPr="002C15E1" w:rsidRDefault="00A87843" w:rsidP="005D3A5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päätös henkilönsuojai</w:t>
            </w:r>
            <w:r w:rsidRPr="002C15E1">
              <w:rPr>
                <w:sz w:val="20"/>
                <w:szCs w:val="20"/>
              </w:rPr>
              <w:softHyphen/>
              <w:t>mista (1406/1993)</w:t>
            </w:r>
          </w:p>
          <w:p w:rsidR="00A87843" w:rsidRPr="002C15E1" w:rsidRDefault="00A87843" w:rsidP="005D3A5A">
            <w:pPr>
              <w:rPr>
                <w:sz w:val="20"/>
                <w:szCs w:val="20"/>
              </w:rPr>
            </w:pPr>
          </w:p>
          <w:p w:rsidR="00A87843" w:rsidRPr="002C15E1" w:rsidRDefault="00A87843" w:rsidP="005D3A5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työsuojelun val</w:t>
            </w:r>
            <w:r w:rsidRPr="002C15E1">
              <w:rPr>
                <w:sz w:val="20"/>
                <w:szCs w:val="20"/>
              </w:rPr>
              <w:softHyphen/>
              <w:t xml:space="preserve">vonnasta ja työpaikan työsuojeluyhteistoiminnasta (44/2006) </w:t>
            </w:r>
          </w:p>
          <w:p w:rsidR="00A87843" w:rsidRPr="002C15E1" w:rsidRDefault="00A87843" w:rsidP="005D3A5A">
            <w:pPr>
              <w:rPr>
                <w:sz w:val="20"/>
                <w:szCs w:val="20"/>
              </w:rPr>
            </w:pPr>
          </w:p>
          <w:p w:rsidR="00A87843" w:rsidRDefault="00A87843" w:rsidP="0065582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eräiden teknis</w:t>
            </w:r>
            <w:r w:rsidRPr="002C15E1">
              <w:rPr>
                <w:sz w:val="20"/>
                <w:szCs w:val="20"/>
              </w:rPr>
              <w:softHyphen/>
              <w:t xml:space="preserve">ten laitteiden vaatimustenmukaisuudesta (1016/2004) </w:t>
            </w:r>
          </w:p>
          <w:p w:rsidR="00A87843" w:rsidRDefault="00A87843" w:rsidP="00655824">
            <w:pPr>
              <w:rPr>
                <w:sz w:val="20"/>
                <w:szCs w:val="20"/>
              </w:rPr>
            </w:pPr>
          </w:p>
          <w:p w:rsidR="00A87843" w:rsidRDefault="00A87843" w:rsidP="002374D9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Henkilönsuojaimia koskeva direktiivi 89/686/ETY</w:t>
            </w:r>
          </w:p>
          <w:p w:rsidR="00003937" w:rsidRDefault="00003937" w:rsidP="002374D9">
            <w:pPr>
              <w:rPr>
                <w:i/>
                <w:sz w:val="20"/>
                <w:szCs w:val="20"/>
              </w:rPr>
            </w:pPr>
          </w:p>
          <w:p w:rsidR="00003937" w:rsidRPr="00A40279" w:rsidRDefault="00003937" w:rsidP="002374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Euroopan parlamentin ja neuvoston asetus henkilönsuojaimista (EU) 425/2016</w:t>
            </w: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05294A">
            <w:p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t>Sosiaali</w:t>
            </w:r>
            <w:proofErr w:type="spellEnd"/>
            <w:r w:rsidRPr="002C15E1">
              <w:rPr>
                <w:sz w:val="20"/>
                <w:szCs w:val="20"/>
              </w:rPr>
              <w:t>- ja terveysministeriö/</w:t>
            </w:r>
            <w:r>
              <w:rPr>
                <w:sz w:val="20"/>
                <w:szCs w:val="20"/>
              </w:rPr>
              <w:t>t</w:t>
            </w:r>
            <w:r w:rsidRPr="002C15E1">
              <w:rPr>
                <w:sz w:val="20"/>
                <w:szCs w:val="20"/>
              </w:rPr>
              <w:t>yö</w:t>
            </w:r>
            <w:r w:rsidR="00003937">
              <w:rPr>
                <w:sz w:val="20"/>
                <w:szCs w:val="20"/>
              </w:rPr>
              <w:t>- ja tasa-arvo-</w:t>
            </w:r>
            <w:r w:rsidRPr="002C15E1">
              <w:rPr>
                <w:sz w:val="20"/>
                <w:szCs w:val="20"/>
              </w:rPr>
              <w:t>osasto</w:t>
            </w:r>
          </w:p>
          <w:p w:rsidR="00A87843" w:rsidRPr="002C15E1" w:rsidRDefault="00003937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(http://stm.fi/tto)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Aluehallintovirastojen työsuojelun vastuualueet</w:t>
            </w:r>
          </w:p>
          <w:p w:rsidR="00003937" w:rsidRDefault="00003937" w:rsidP="00003937">
            <w:pPr>
              <w:pStyle w:val="Vainteksti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3797" w:rsidRPr="00B83797">
              <w:rPr>
                <w:rFonts w:ascii="Times New Roman" w:hAnsi="Times New Roman" w:cs="Times New Roman"/>
                <w:sz w:val="20"/>
                <w:szCs w:val="20"/>
              </w:rPr>
              <w:t>http://www.tyosuojelu.fi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7371" w:rsidRDefault="002C7371" w:rsidP="002C7371">
            <w:pPr>
              <w:pStyle w:val="Vaintekstin"/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E400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Henkilönsuojaimet, </w:t>
            </w:r>
            <w:r w:rsidR="00CB3264">
              <w:rPr>
                <w:sz w:val="20"/>
                <w:szCs w:val="20"/>
              </w:rPr>
              <w:t>kuluttajakäyttöön tarkoitetut</w:t>
            </w:r>
          </w:p>
          <w:p w:rsidR="00003937" w:rsidRDefault="00003937" w:rsidP="0000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Lainsäädäntö uudistumassa</w:t>
            </w:r>
          </w:p>
          <w:p w:rsidR="00A87843" w:rsidRPr="002C15E1" w:rsidRDefault="00A87843" w:rsidP="0045207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A87843" w:rsidRPr="00B5629E" w:rsidRDefault="00A87843" w:rsidP="00E400B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A87843" w:rsidRPr="00B5629E" w:rsidRDefault="00A87843" w:rsidP="00E400BE">
            <w:pPr>
              <w:rPr>
                <w:sz w:val="20"/>
                <w:szCs w:val="20"/>
              </w:rPr>
            </w:pPr>
          </w:p>
          <w:p w:rsidR="00A87843" w:rsidRPr="00B632D9" w:rsidRDefault="00A87843" w:rsidP="00E400B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Valtioneuvoston asetus kuluttajien käyttöön tarkoitettuja henkilönsuojaimia koskevista vaatimuksista (1101/2009)</w:t>
            </w: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</w:p>
          <w:p w:rsidR="00A87843" w:rsidRDefault="00A87843" w:rsidP="00E400BE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päätös henkilösuojaimista (1406/1993)</w:t>
            </w:r>
          </w:p>
          <w:p w:rsidR="00A87843" w:rsidRDefault="00A87843" w:rsidP="00E400BE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Henkilönsuojaimia koskeva direktiivi 89/686/ETY</w:t>
            </w:r>
          </w:p>
          <w:p w:rsidR="00CB3264" w:rsidRDefault="00CB3264" w:rsidP="00E400BE">
            <w:pPr>
              <w:rPr>
                <w:i/>
                <w:sz w:val="20"/>
                <w:szCs w:val="20"/>
              </w:rPr>
            </w:pPr>
          </w:p>
          <w:p w:rsidR="00CB3264" w:rsidRPr="00A40279" w:rsidRDefault="00CB3264" w:rsidP="00E400BE">
            <w:pPr>
              <w:rPr>
                <w:i/>
                <w:sz w:val="20"/>
                <w:szCs w:val="20"/>
              </w:rPr>
            </w:pPr>
            <w:r w:rsidRPr="00BC1511">
              <w:rPr>
                <w:i/>
                <w:sz w:val="20"/>
                <w:szCs w:val="20"/>
              </w:rPr>
              <w:t>Euroopan parlamentin ja neu</w:t>
            </w:r>
            <w:r>
              <w:rPr>
                <w:i/>
                <w:sz w:val="20"/>
                <w:szCs w:val="20"/>
              </w:rPr>
              <w:t>voston asetus (EU) 2016/425</w:t>
            </w:r>
            <w:r w:rsidRPr="00BC1511">
              <w:rPr>
                <w:i/>
                <w:sz w:val="20"/>
                <w:szCs w:val="20"/>
              </w:rPr>
              <w:t xml:space="preserve"> henkilönsuojaimista ja neuvoston direktiivin 89/686/ETY kumoamisesta</w:t>
            </w: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E400BE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Default="00A87843" w:rsidP="00E400BE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A87843" w:rsidRDefault="00A87843" w:rsidP="00E400BE">
            <w:pPr>
              <w:rPr>
                <w:sz w:val="20"/>
                <w:szCs w:val="20"/>
              </w:rPr>
            </w:pPr>
          </w:p>
          <w:p w:rsidR="00A87843" w:rsidRDefault="00A87843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  <w:trHeight w:val="52"/>
        </w:trPr>
        <w:tc>
          <w:tcPr>
            <w:tcW w:w="3004" w:type="dxa"/>
          </w:tcPr>
          <w:p w:rsidR="00A87843" w:rsidRPr="002C15E1" w:rsidRDefault="00A87843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Hissit</w:t>
            </w:r>
            <w:r>
              <w:rPr>
                <w:sz w:val="20"/>
                <w:szCs w:val="20"/>
              </w:rPr>
              <w:t xml:space="preserve"> </w:t>
            </w:r>
          </w:p>
          <w:p w:rsidR="00A87843" w:rsidRPr="002C15E1" w:rsidRDefault="00A87843" w:rsidP="002E0DD9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A87843" w:rsidRPr="002C15E1" w:rsidRDefault="00CB3264" w:rsidP="002E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Hissiturvallisuuslaki (1134/2016)</w:t>
            </w:r>
          </w:p>
          <w:p w:rsidR="005B1932" w:rsidRDefault="00CB3264" w:rsidP="002E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Valtioneuvoston asetus hissien turvallisuudesta (1433/2016)</w:t>
            </w:r>
          </w:p>
          <w:p w:rsidR="005B1932" w:rsidRPr="002C15E1" w:rsidRDefault="005B1932" w:rsidP="002E0DD9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:rsidR="00A87843" w:rsidRPr="002C15E1" w:rsidRDefault="00A87843" w:rsidP="00005EA5">
            <w:pPr>
              <w:rPr>
                <w:sz w:val="20"/>
                <w:szCs w:val="20"/>
              </w:rPr>
            </w:pPr>
          </w:p>
          <w:p w:rsidR="00A87843" w:rsidRPr="00A40279" w:rsidRDefault="00A87843" w:rsidP="00005EA5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 xml:space="preserve">Hissidirektiivi </w:t>
            </w:r>
            <w:r>
              <w:rPr>
                <w:i/>
                <w:sz w:val="20"/>
                <w:szCs w:val="20"/>
              </w:rPr>
              <w:t>2014/33/EU</w:t>
            </w:r>
          </w:p>
          <w:p w:rsidR="00A87843" w:rsidRPr="002C15E1" w:rsidRDefault="00A87843" w:rsidP="00005EA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</w:tc>
      </w:tr>
      <w:tr w:rsidR="00A87843" w:rsidRPr="002C15E1" w:rsidTr="00A87843">
        <w:trPr>
          <w:cantSplit/>
          <w:trHeight w:val="1849"/>
        </w:trPr>
        <w:tc>
          <w:tcPr>
            <w:tcW w:w="3004" w:type="dxa"/>
          </w:tcPr>
          <w:p w:rsidR="00A87843" w:rsidRPr="002C15E1" w:rsidRDefault="00A87843" w:rsidP="00C2425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 xml:space="preserve">Huonekalut </w:t>
            </w:r>
          </w:p>
        </w:tc>
        <w:tc>
          <w:tcPr>
            <w:tcW w:w="5165" w:type="dxa"/>
          </w:tcPr>
          <w:p w:rsidR="00A87843" w:rsidRPr="00B632D9" w:rsidRDefault="00A87843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patjojen paloturvallisuusvaatimuksista (57/1991)</w:t>
            </w: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pehmustettujen istuinhuonekalujen paloturvallisuusvaatimuksista (743/1990)</w:t>
            </w:r>
          </w:p>
        </w:tc>
        <w:tc>
          <w:tcPr>
            <w:tcW w:w="5973" w:type="dxa"/>
          </w:tcPr>
          <w:p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(www.tukes.fi) </w:t>
            </w:r>
          </w:p>
          <w:p w:rsidR="00A87843" w:rsidRDefault="00A87843" w:rsidP="00732D70">
            <w:pPr>
              <w:rPr>
                <w:sz w:val="20"/>
                <w:szCs w:val="20"/>
              </w:rPr>
            </w:pPr>
          </w:p>
          <w:p w:rsidR="00A87843" w:rsidRDefault="00A87843" w:rsidP="008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</w:p>
          <w:p w:rsidR="00A87843" w:rsidRDefault="00A87843" w:rsidP="008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71FF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:rsidR="00A87843" w:rsidRPr="002C15E1" w:rsidRDefault="00A87843" w:rsidP="00804AA8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077C25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Huviveneet ml. vesiskootterit</w:t>
            </w:r>
          </w:p>
          <w:p w:rsidR="00A87843" w:rsidRPr="002C15E1" w:rsidRDefault="00A87843" w:rsidP="00077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5" w:type="dxa"/>
          </w:tcPr>
          <w:p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Laki huviveneiden turvallisuudesta ja päästövaatimuksista (</w:t>
            </w:r>
            <w:r w:rsidR="0000327B">
              <w:rPr>
                <w:color w:val="000000"/>
                <w:sz w:val="20"/>
                <w:szCs w:val="20"/>
              </w:rPr>
              <w:t>1712/2015</w:t>
            </w:r>
            <w:r w:rsidRPr="002C15E1">
              <w:rPr>
                <w:color w:val="000000"/>
                <w:sz w:val="20"/>
                <w:szCs w:val="20"/>
              </w:rPr>
              <w:t>)</w:t>
            </w:r>
          </w:p>
          <w:p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</w:p>
          <w:p w:rsidR="00A87843" w:rsidRPr="00037CA6" w:rsidRDefault="00A87843" w:rsidP="0005294A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Huvivenedirektiivi </w:t>
            </w:r>
            <w:r w:rsidR="0000327B">
              <w:rPr>
                <w:i/>
                <w:color w:val="000000"/>
                <w:sz w:val="20"/>
                <w:szCs w:val="20"/>
              </w:rPr>
              <w:t>2013/53/EU</w:t>
            </w:r>
          </w:p>
          <w:p w:rsidR="00A87843" w:rsidRPr="002C15E1" w:rsidRDefault="00A87843" w:rsidP="00077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Liikenne- ja viestintäministeriö</w:t>
            </w:r>
          </w:p>
          <w:p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</w:p>
          <w:p w:rsidR="00A87843" w:rsidRPr="002C15E1" w:rsidRDefault="00A87843" w:rsidP="00B06893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Liikenteen turvallisuusvirasto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Tra</w:t>
            </w:r>
            <w:r w:rsidR="00FA5791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A87843" w:rsidRDefault="00A87843" w:rsidP="00E212B1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(</w:t>
            </w:r>
            <w:r w:rsidRPr="007371FF">
              <w:rPr>
                <w:color w:val="000000"/>
                <w:sz w:val="20"/>
                <w:szCs w:val="20"/>
              </w:rPr>
              <w:t>www.trafi.fi</w:t>
            </w:r>
            <w:r w:rsidRPr="002C15E1">
              <w:rPr>
                <w:color w:val="000000"/>
                <w:sz w:val="20"/>
                <w:szCs w:val="20"/>
              </w:rPr>
              <w:t>)</w:t>
            </w:r>
          </w:p>
          <w:p w:rsidR="00A87843" w:rsidRDefault="00A87843" w:rsidP="00E212B1">
            <w:pPr>
              <w:rPr>
                <w:color w:val="000000"/>
                <w:sz w:val="20"/>
                <w:szCs w:val="20"/>
              </w:rPr>
            </w:pPr>
          </w:p>
          <w:p w:rsidR="00A87843" w:rsidRDefault="00A87843" w:rsidP="00804A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Tulli (huvivenelain (621/2005) 35 §:n 3 mom. mukaisesti)</w:t>
            </w:r>
          </w:p>
          <w:p w:rsidR="00A87843" w:rsidRPr="002C15E1" w:rsidRDefault="00A87843" w:rsidP="00804AA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A87843" w:rsidRPr="002C15E1" w:rsidTr="00A87843">
        <w:trPr>
          <w:cantSplit/>
          <w:trHeight w:val="894"/>
        </w:trPr>
        <w:tc>
          <w:tcPr>
            <w:tcW w:w="3004" w:type="dxa"/>
          </w:tcPr>
          <w:p w:rsidR="00A87843" w:rsidRPr="002C15E1" w:rsidRDefault="00A87843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Jalometallituotteet</w:t>
            </w:r>
          </w:p>
          <w:p w:rsidR="00A87843" w:rsidRPr="002C15E1" w:rsidRDefault="00A87843" w:rsidP="0032664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A87843" w:rsidRPr="002C15E1" w:rsidRDefault="00A87843" w:rsidP="002E0D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jalometallituotteista (1029/2000)</w:t>
            </w:r>
          </w:p>
          <w:p w:rsidR="00A87843" w:rsidRPr="002C15E1" w:rsidRDefault="00A87843" w:rsidP="002E0DD9">
            <w:pPr>
              <w:rPr>
                <w:sz w:val="20"/>
                <w:szCs w:val="20"/>
              </w:rPr>
            </w:pPr>
          </w:p>
          <w:p w:rsidR="00A87843" w:rsidRDefault="00A87843" w:rsidP="002E0D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jalometallituotteista (1148/2000)</w:t>
            </w:r>
          </w:p>
          <w:p w:rsidR="00CB3264" w:rsidRDefault="00CB3264" w:rsidP="00CB3264">
            <w:pPr>
              <w:rPr>
                <w:sz w:val="20"/>
                <w:szCs w:val="20"/>
              </w:rPr>
            </w:pPr>
          </w:p>
          <w:p w:rsidR="00CB3264" w:rsidRPr="009F3DC5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Laki jalometallituotteiden tarkastusta ja leimausta</w:t>
            </w:r>
          </w:p>
          <w:p w:rsidR="00CB3264" w:rsidRPr="009F3DC5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koskevan yleissopimuksen hyväksymisestä (259/1975)</w:t>
            </w:r>
          </w:p>
          <w:p w:rsidR="00CB3264" w:rsidRDefault="00CB3264" w:rsidP="00CB3264">
            <w:pPr>
              <w:rPr>
                <w:sz w:val="20"/>
                <w:szCs w:val="20"/>
              </w:rPr>
            </w:pPr>
          </w:p>
          <w:p w:rsidR="00CB3264" w:rsidRPr="009F3DC5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Asetus jalometallituotteiden tarkastuksesta ja</w:t>
            </w:r>
          </w:p>
          <w:p w:rsidR="00CB3264" w:rsidRPr="009F3DC5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leimauksesta tehdyn yleissopimuksen</w:t>
            </w:r>
          </w:p>
          <w:p w:rsidR="00CB3264" w:rsidRPr="002C15E1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voimaansaattamisesta (</w:t>
            </w:r>
            <w:r w:rsidR="00093205">
              <w:rPr>
                <w:sz w:val="20"/>
                <w:szCs w:val="20"/>
              </w:rPr>
              <w:t xml:space="preserve">260/1975; </w:t>
            </w:r>
            <w:proofErr w:type="spellStart"/>
            <w:r w:rsidR="00093205">
              <w:rPr>
                <w:sz w:val="20"/>
                <w:szCs w:val="20"/>
              </w:rPr>
              <w:t>SopS</w:t>
            </w:r>
            <w:proofErr w:type="spellEnd"/>
            <w:r w:rsidR="00093205">
              <w:rPr>
                <w:sz w:val="20"/>
                <w:szCs w:val="20"/>
              </w:rPr>
              <w:t xml:space="preserve"> </w:t>
            </w:r>
            <w:r w:rsidRPr="009F3DC5">
              <w:rPr>
                <w:sz w:val="20"/>
                <w:szCs w:val="20"/>
              </w:rPr>
              <w:t>17/1975)</w:t>
            </w:r>
          </w:p>
          <w:p w:rsidR="00A87843" w:rsidRPr="002C15E1" w:rsidRDefault="00A87843" w:rsidP="00005EA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Default="00A87843" w:rsidP="00E212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EB00E8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A87843" w:rsidRPr="002C15E1" w:rsidRDefault="00A87843" w:rsidP="00E212B1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  <w:trHeight w:val="52"/>
        </w:trPr>
        <w:tc>
          <w:tcPr>
            <w:tcW w:w="3004" w:type="dxa"/>
          </w:tcPr>
          <w:p w:rsidR="00A87843" w:rsidRPr="002C15E1" w:rsidRDefault="00A87843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Kaasulaitteet</w:t>
            </w:r>
          </w:p>
        </w:tc>
        <w:tc>
          <w:tcPr>
            <w:tcW w:w="5165" w:type="dxa"/>
          </w:tcPr>
          <w:p w:rsidR="00A87843" w:rsidRDefault="00A87843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:rsidR="00A87843" w:rsidRDefault="00A87843" w:rsidP="005728E8">
            <w:pPr>
              <w:rPr>
                <w:sz w:val="20"/>
                <w:szCs w:val="20"/>
              </w:rPr>
            </w:pPr>
          </w:p>
          <w:p w:rsidR="00A87843" w:rsidRPr="00B5629E" w:rsidRDefault="00A87843" w:rsidP="005728E8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Kaasulaiteasetus (1434/1993)</w:t>
            </w:r>
          </w:p>
          <w:p w:rsidR="00A87843" w:rsidRPr="00B5629E" w:rsidRDefault="00A87843" w:rsidP="005728E8">
            <w:pPr>
              <w:rPr>
                <w:sz w:val="20"/>
                <w:szCs w:val="20"/>
              </w:rPr>
            </w:pPr>
          </w:p>
          <w:p w:rsidR="00A87843" w:rsidRPr="00037CA6" w:rsidRDefault="00A87843" w:rsidP="005728E8">
            <w:pPr>
              <w:rPr>
                <w:i/>
                <w:sz w:val="20"/>
                <w:szCs w:val="20"/>
              </w:rPr>
            </w:pPr>
            <w:r w:rsidRPr="00037CA6">
              <w:rPr>
                <w:i/>
                <w:sz w:val="20"/>
                <w:szCs w:val="20"/>
              </w:rPr>
              <w:t>Kaasulaitedirektiivi 2009/142/EY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5728E8">
            <w:pPr>
              <w:rPr>
                <w:sz w:val="20"/>
                <w:szCs w:val="20"/>
              </w:rPr>
            </w:pPr>
          </w:p>
          <w:p w:rsidR="00A87843" w:rsidRPr="002C15E1" w:rsidRDefault="00A87843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Pr="002C15E1" w:rsidRDefault="00A87843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Kemikaalit</w:t>
            </w:r>
          </w:p>
        </w:tc>
        <w:tc>
          <w:tcPr>
            <w:tcW w:w="5165" w:type="dxa"/>
          </w:tcPr>
          <w:p w:rsidR="00A87843" w:rsidRPr="002C15E1" w:rsidRDefault="00A87843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Kemikaalilaki (</w:t>
            </w:r>
            <w:r>
              <w:rPr>
                <w:sz w:val="20"/>
                <w:szCs w:val="20"/>
              </w:rPr>
              <w:t>599/2013</w:t>
            </w:r>
            <w:r w:rsidRPr="002C15E1">
              <w:rPr>
                <w:sz w:val="20"/>
                <w:szCs w:val="20"/>
              </w:rPr>
              <w:t xml:space="preserve">) </w:t>
            </w:r>
          </w:p>
          <w:p w:rsidR="00A87843" w:rsidRPr="002C15E1" w:rsidRDefault="00A87843" w:rsidP="008D5B9B">
            <w:pPr>
              <w:rPr>
                <w:sz w:val="20"/>
                <w:szCs w:val="20"/>
              </w:rPr>
            </w:pPr>
          </w:p>
          <w:p w:rsidR="00A87843" w:rsidRPr="002C15E1" w:rsidRDefault="00A87843" w:rsidP="008D5B9B">
            <w:pPr>
              <w:rPr>
                <w:sz w:val="20"/>
                <w:szCs w:val="20"/>
              </w:rPr>
            </w:pPr>
          </w:p>
          <w:p w:rsidR="00A87843" w:rsidRPr="00037CA6" w:rsidRDefault="00A87843" w:rsidP="006320B4">
            <w:pPr>
              <w:rPr>
                <w:i/>
                <w:sz w:val="20"/>
              </w:rPr>
            </w:pPr>
            <w:r w:rsidRPr="00037CA6">
              <w:rPr>
                <w:i/>
                <w:sz w:val="20"/>
              </w:rPr>
              <w:t>Asetus kemikaalien rekisteröinnistä, arvioinnista, lupamenettelyistä ja rajoituksista 1907/2006/EY (REACH)</w:t>
            </w:r>
          </w:p>
          <w:p w:rsidR="00A87843" w:rsidRPr="002C15E1" w:rsidRDefault="00A87843" w:rsidP="006320B4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:rsidR="00A87843" w:rsidRPr="00037CA6" w:rsidRDefault="00A87843" w:rsidP="006320B4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</w:p>
          <w:p w:rsidR="00A87843" w:rsidRPr="002C15E1" w:rsidRDefault="00A87843" w:rsidP="008D5B9B">
            <w:pPr>
              <w:rPr>
                <w:sz w:val="20"/>
                <w:szCs w:val="20"/>
              </w:rPr>
            </w:pPr>
          </w:p>
          <w:p w:rsidR="00A87843" w:rsidRPr="00037CA6" w:rsidRDefault="00A87843" w:rsidP="003275B8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  <w:r w:rsidRPr="00037CA6">
              <w:rPr>
                <w:i/>
                <w:sz w:val="20"/>
              </w:rPr>
              <w:t>Asetus aineiden ja seosten luokituksesta, merkinnöistä ja pakkaamisesta 1272/2008/EY (</w:t>
            </w:r>
            <w:proofErr w:type="spellStart"/>
            <w:r w:rsidRPr="00037CA6">
              <w:rPr>
                <w:i/>
                <w:sz w:val="20"/>
              </w:rPr>
              <w:t>CLP</w:t>
            </w:r>
            <w:proofErr w:type="spellEnd"/>
            <w:r w:rsidRPr="00037CA6">
              <w:rPr>
                <w:i/>
                <w:sz w:val="20"/>
              </w:rPr>
              <w:t>)</w:t>
            </w:r>
          </w:p>
          <w:p w:rsidR="00A87843" w:rsidRPr="002C15E1" w:rsidRDefault="00A87843" w:rsidP="0008366C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724EE0">
            <w:p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t>Sosiaali</w:t>
            </w:r>
            <w:proofErr w:type="spellEnd"/>
            <w:r w:rsidRPr="002C15E1">
              <w:rPr>
                <w:sz w:val="20"/>
                <w:szCs w:val="20"/>
              </w:rPr>
              <w:t>- ja terveysministeriö ja ympäristöministeriö</w:t>
            </w: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900AB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="00CB3264">
              <w:rPr>
                <w:sz w:val="20"/>
                <w:szCs w:val="20"/>
              </w:rPr>
              <w:t>www.</w:t>
            </w:r>
            <w:r w:rsidRPr="00F25628">
              <w:rPr>
                <w:sz w:val="20"/>
                <w:szCs w:val="20"/>
              </w:rPr>
              <w:t>stm.fi</w:t>
            </w:r>
            <w:r w:rsidRPr="002C15E1">
              <w:rPr>
                <w:sz w:val="20"/>
                <w:szCs w:val="20"/>
              </w:rPr>
              <w:t>)</w:t>
            </w:r>
          </w:p>
          <w:p w:rsidR="00CB3264" w:rsidRPr="002C15E1" w:rsidRDefault="00CB326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:rsidR="00A87843" w:rsidRPr="002C15E1" w:rsidRDefault="00CB3264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(www.ym.fi)</w:t>
            </w: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37369B" w:rsidP="00D657E9">
            <w:pPr>
              <w:rPr>
                <w:sz w:val="20"/>
                <w:szCs w:val="20"/>
              </w:rPr>
            </w:pPr>
            <w:hyperlink r:id="rId12" w:history="1">
              <w:r w:rsidR="00A87843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:rsidR="00A87843" w:rsidRDefault="00A87843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A87843" w:rsidRDefault="00A87843" w:rsidP="00645886">
            <w:pPr>
              <w:rPr>
                <w:sz w:val="20"/>
                <w:szCs w:val="20"/>
              </w:rPr>
            </w:pPr>
          </w:p>
          <w:p w:rsidR="00A87843" w:rsidRDefault="00A87843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Tulli (kemikaalilain (599/2013) 13 §:n mukaisesti) </w:t>
            </w:r>
          </w:p>
          <w:p w:rsidR="00A87843" w:rsidRDefault="00A87843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A87843" w:rsidRPr="002C15E1" w:rsidRDefault="00A87843" w:rsidP="00D657E9">
            <w:pPr>
              <w:rPr>
                <w:sz w:val="20"/>
                <w:szCs w:val="20"/>
              </w:rPr>
            </w:pPr>
          </w:p>
          <w:p w:rsidR="00A87843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:rsidR="00A87843" w:rsidRPr="002C15E1" w:rsidRDefault="00A87843" w:rsidP="00645886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</w:trPr>
        <w:tc>
          <w:tcPr>
            <w:tcW w:w="3004" w:type="dxa"/>
            <w:tcBorders>
              <w:bottom w:val="single" w:sz="4" w:space="0" w:color="auto"/>
            </w:tcBorders>
          </w:tcPr>
          <w:p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Kemikaalit kulutustavaroissa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A87843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Kemikaalilaki (</w:t>
            </w:r>
            <w:r>
              <w:rPr>
                <w:sz w:val="20"/>
                <w:szCs w:val="20"/>
              </w:rPr>
              <w:t>599/2013</w:t>
            </w:r>
            <w:r w:rsidRPr="002C15E1">
              <w:rPr>
                <w:sz w:val="20"/>
                <w:szCs w:val="20"/>
              </w:rPr>
              <w:t>)</w:t>
            </w: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</w:p>
          <w:p w:rsidR="00A87843" w:rsidRDefault="00A87843" w:rsidP="00A011DB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A87843" w:rsidRPr="00B632D9" w:rsidRDefault="00A87843" w:rsidP="00A011DB">
            <w:pPr>
              <w:rPr>
                <w:sz w:val="20"/>
                <w:szCs w:val="20"/>
              </w:rPr>
            </w:pPr>
          </w:p>
          <w:p w:rsidR="00A87843" w:rsidRPr="002C15E1" w:rsidRDefault="00A87843" w:rsidP="00E32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formaldehydin enimmäismääristä eräissä tekstiilituotteissa (233/2012)</w:t>
            </w:r>
          </w:p>
          <w:p w:rsidR="00A87843" w:rsidRPr="002C15E1" w:rsidRDefault="00A87843" w:rsidP="003451B6">
            <w:pPr>
              <w:spacing w:line="144" w:lineRule="auto"/>
              <w:rPr>
                <w:sz w:val="20"/>
                <w:szCs w:val="20"/>
              </w:rPr>
            </w:pPr>
          </w:p>
          <w:p w:rsidR="00A87843" w:rsidRPr="00617078" w:rsidRDefault="00A87843" w:rsidP="00825A84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Asetus kemikaalien rekisteröinnistä, arvioinnista, lupamenettelyistä ja rajoituksista 1907/2006/EY</w:t>
            </w:r>
            <w:r>
              <w:rPr>
                <w:i/>
                <w:sz w:val="20"/>
                <w:szCs w:val="20"/>
              </w:rPr>
              <w:t xml:space="preserve"> (REACH)</w:t>
            </w:r>
          </w:p>
          <w:p w:rsidR="00A87843" w:rsidRPr="002C15E1" w:rsidRDefault="00A87843" w:rsidP="008D5B9B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A87843" w:rsidRPr="002C15E1" w:rsidRDefault="00A87843" w:rsidP="00825A84">
            <w:p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t>Sosiaali</w:t>
            </w:r>
            <w:proofErr w:type="spellEnd"/>
            <w:r w:rsidRPr="002C15E1">
              <w:rPr>
                <w:sz w:val="20"/>
                <w:szCs w:val="20"/>
              </w:rPr>
              <w:t>- ja terveysministeriö</w:t>
            </w:r>
            <w:r>
              <w:rPr>
                <w:sz w:val="20"/>
                <w:szCs w:val="20"/>
              </w:rPr>
              <w:t xml:space="preserve"> sekä</w:t>
            </w:r>
            <w:r w:rsidRPr="002C15E1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 xml:space="preserve">mpäristöministeriö </w:t>
            </w: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A87843" w:rsidRDefault="00A87843" w:rsidP="00825A84">
            <w:pPr>
              <w:rPr>
                <w:sz w:val="20"/>
                <w:szCs w:val="20"/>
              </w:rPr>
            </w:pPr>
          </w:p>
          <w:p w:rsidR="00A87843" w:rsidRDefault="00A87843" w:rsidP="0082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ja kemikaalilain 13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</w:p>
          <w:p w:rsidR="00A87843" w:rsidRPr="002C15E1" w:rsidRDefault="00A87843" w:rsidP="00C24259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Koneet, työssä käytettävät</w:t>
            </w:r>
          </w:p>
        </w:tc>
        <w:tc>
          <w:tcPr>
            <w:tcW w:w="5165" w:type="dxa"/>
          </w:tcPr>
          <w:p w:rsidR="00A87843" w:rsidRPr="002C15E1" w:rsidRDefault="00A87843" w:rsidP="0065582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eräiden teknis</w:t>
            </w:r>
            <w:r w:rsidRPr="002C15E1">
              <w:rPr>
                <w:sz w:val="20"/>
                <w:szCs w:val="20"/>
              </w:rPr>
              <w:softHyphen/>
              <w:t>ten laitteiden vaatimustenmukaisuudesta (1016/2004)</w:t>
            </w: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</w:p>
          <w:p w:rsidR="00A87843" w:rsidRPr="002C15E1" w:rsidRDefault="00A87843" w:rsidP="00B801E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työsuojelun val</w:t>
            </w:r>
            <w:r w:rsidRPr="002C15E1">
              <w:rPr>
                <w:sz w:val="20"/>
                <w:szCs w:val="20"/>
              </w:rPr>
              <w:softHyphen/>
              <w:t xml:space="preserve">vonnasta ja työpaikan työsuojeluyhteistoiminnasta (44/2006) </w:t>
            </w: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koneiden turvallisuudesta (400/2008) </w:t>
            </w:r>
          </w:p>
          <w:p w:rsidR="00A87843" w:rsidRDefault="00A87843" w:rsidP="00655824">
            <w:pPr>
              <w:rPr>
                <w:sz w:val="20"/>
                <w:szCs w:val="20"/>
              </w:rPr>
            </w:pPr>
          </w:p>
          <w:p w:rsidR="00A87843" w:rsidRPr="00EE3A76" w:rsidRDefault="00A87843" w:rsidP="00226E61">
            <w:pPr>
              <w:rPr>
                <w:sz w:val="20"/>
                <w:szCs w:val="20"/>
              </w:rPr>
            </w:pPr>
            <w:r w:rsidRPr="00EE3A76">
              <w:rPr>
                <w:sz w:val="20"/>
                <w:szCs w:val="20"/>
              </w:rPr>
              <w:t>Ympäristönsuojelulaki (527/2014)</w:t>
            </w:r>
          </w:p>
          <w:p w:rsidR="00A87843" w:rsidRDefault="00A87843" w:rsidP="00226E61">
            <w:pPr>
              <w:rPr>
                <w:sz w:val="20"/>
                <w:szCs w:val="20"/>
              </w:rPr>
            </w:pPr>
          </w:p>
          <w:p w:rsidR="00A87843" w:rsidRPr="00EE3A76" w:rsidRDefault="00A87843" w:rsidP="00226E61">
            <w:pPr>
              <w:rPr>
                <w:sz w:val="20"/>
                <w:szCs w:val="20"/>
              </w:rPr>
            </w:pPr>
            <w:r w:rsidRPr="00EE3A76">
              <w:rPr>
                <w:sz w:val="20"/>
                <w:szCs w:val="20"/>
              </w:rPr>
              <w:t>Valtioneuvoston asetus polttomoottoreiden hiukkaspäästöjen rajoittamisesta (844/2004)</w:t>
            </w: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</w:p>
          <w:p w:rsidR="00A87843" w:rsidRPr="00617078" w:rsidRDefault="00A87843" w:rsidP="00655824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Konedirektiivi 2006/42/EY</w:t>
            </w:r>
          </w:p>
          <w:p w:rsidR="00A87843" w:rsidRDefault="00A87843" w:rsidP="00655824">
            <w:pPr>
              <w:rPr>
                <w:sz w:val="20"/>
                <w:szCs w:val="20"/>
              </w:rPr>
            </w:pPr>
          </w:p>
          <w:p w:rsidR="00A87843" w:rsidRPr="002C15E1" w:rsidRDefault="00003937" w:rsidP="006558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</w:t>
            </w:r>
            <w:r w:rsidRPr="006C1628">
              <w:rPr>
                <w:i/>
                <w:iCs/>
                <w:sz w:val="20"/>
                <w:szCs w:val="20"/>
              </w:rPr>
              <w:t>yökonemoottoreiden tyyppihyväksyntäasetus</w:t>
            </w:r>
            <w:r w:rsidRPr="006C1628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6C1628">
              <w:rPr>
                <w:i/>
                <w:iCs/>
                <w:sz w:val="20"/>
                <w:szCs w:val="20"/>
              </w:rPr>
              <w:t>(EU) 2016/1628</w:t>
            </w:r>
          </w:p>
        </w:tc>
        <w:tc>
          <w:tcPr>
            <w:tcW w:w="5973" w:type="dxa"/>
          </w:tcPr>
          <w:p w:rsidR="00A87843" w:rsidRPr="002C15E1" w:rsidRDefault="00A87843" w:rsidP="00423ECD">
            <w:p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t>Sosiaali</w:t>
            </w:r>
            <w:proofErr w:type="spellEnd"/>
            <w:r w:rsidRPr="002C15E1">
              <w:rPr>
                <w:sz w:val="20"/>
                <w:szCs w:val="20"/>
              </w:rPr>
              <w:t>- ja terveysministeriö/</w:t>
            </w:r>
            <w:r>
              <w:rPr>
                <w:sz w:val="20"/>
                <w:szCs w:val="20"/>
              </w:rPr>
              <w:t>t</w:t>
            </w:r>
            <w:r w:rsidRPr="002C15E1">
              <w:rPr>
                <w:sz w:val="20"/>
                <w:szCs w:val="20"/>
              </w:rPr>
              <w:t>yö</w:t>
            </w:r>
            <w:r w:rsidR="00003937">
              <w:rPr>
                <w:sz w:val="20"/>
                <w:szCs w:val="20"/>
              </w:rPr>
              <w:t>- ja tasa-arvo-</w:t>
            </w:r>
            <w:r w:rsidRPr="002C15E1">
              <w:rPr>
                <w:sz w:val="20"/>
                <w:szCs w:val="20"/>
              </w:rPr>
              <w:t>osasto</w:t>
            </w:r>
            <w:r>
              <w:rPr>
                <w:sz w:val="20"/>
                <w:szCs w:val="20"/>
              </w:rPr>
              <w:t xml:space="preserve"> </w:t>
            </w:r>
            <w:r w:rsidRPr="002C15E1">
              <w:rPr>
                <w:sz w:val="20"/>
                <w:szCs w:val="20"/>
              </w:rPr>
              <w:t>(</w:t>
            </w:r>
            <w:r w:rsidRPr="00F25628">
              <w:rPr>
                <w:sz w:val="20"/>
                <w:szCs w:val="20"/>
              </w:rPr>
              <w:t>http://stm.fi/t</w:t>
            </w:r>
            <w:r w:rsidR="00003937">
              <w:rPr>
                <w:sz w:val="20"/>
                <w:szCs w:val="20"/>
              </w:rPr>
              <w:t>t</w:t>
            </w:r>
            <w:r w:rsidRPr="00F25628">
              <w:rPr>
                <w:sz w:val="20"/>
                <w:szCs w:val="20"/>
              </w:rPr>
              <w:t>o</w:t>
            </w:r>
            <w:r w:rsidRPr="002C15E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sekä ympäristöministeriö (työkoneiden päästöt)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Aluehallintovirastojen työsuojelun vastuualueet</w:t>
            </w:r>
          </w:p>
          <w:p w:rsidR="00A87843" w:rsidRDefault="00A87843" w:rsidP="00017FF2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="00B83797" w:rsidRPr="00B83797">
              <w:rPr>
                <w:sz w:val="20"/>
                <w:szCs w:val="20"/>
              </w:rPr>
              <w:t>http://www.tyosuojelu.fi</w:t>
            </w:r>
            <w:r w:rsidRPr="002C15E1">
              <w:rPr>
                <w:sz w:val="20"/>
                <w:szCs w:val="20"/>
              </w:rPr>
              <w:t>)</w:t>
            </w:r>
          </w:p>
          <w:p w:rsidR="00003937" w:rsidRDefault="00003937" w:rsidP="00017FF2">
            <w:pPr>
              <w:rPr>
                <w:sz w:val="20"/>
                <w:szCs w:val="20"/>
              </w:rPr>
            </w:pPr>
          </w:p>
          <w:p w:rsidR="00003937" w:rsidRDefault="00003937" w:rsidP="00017FF2">
            <w:pPr>
              <w:rPr>
                <w:sz w:val="20"/>
                <w:szCs w:val="20"/>
              </w:rPr>
            </w:pPr>
          </w:p>
          <w:p w:rsidR="00003937" w:rsidRDefault="00003937" w:rsidP="00017FF2">
            <w:pPr>
              <w:rPr>
                <w:sz w:val="20"/>
                <w:szCs w:val="20"/>
              </w:rPr>
            </w:pPr>
          </w:p>
          <w:p w:rsidR="00003937" w:rsidRDefault="00003937" w:rsidP="00017FF2">
            <w:pPr>
              <w:rPr>
                <w:sz w:val="20"/>
                <w:szCs w:val="20"/>
              </w:rPr>
            </w:pPr>
          </w:p>
          <w:p w:rsidR="00003937" w:rsidRDefault="00003937" w:rsidP="00017FF2">
            <w:pPr>
              <w:rPr>
                <w:sz w:val="20"/>
                <w:szCs w:val="20"/>
              </w:rPr>
            </w:pPr>
          </w:p>
          <w:p w:rsidR="00003937" w:rsidRDefault="00003937" w:rsidP="00017FF2">
            <w:pPr>
              <w:rPr>
                <w:sz w:val="20"/>
                <w:szCs w:val="20"/>
              </w:rPr>
            </w:pPr>
          </w:p>
          <w:p w:rsidR="00003937" w:rsidRDefault="00003937" w:rsidP="00017FF2">
            <w:pPr>
              <w:rPr>
                <w:sz w:val="20"/>
                <w:szCs w:val="20"/>
              </w:rPr>
            </w:pPr>
          </w:p>
          <w:p w:rsidR="00003937" w:rsidRDefault="00003937" w:rsidP="00017FF2">
            <w:pPr>
              <w:rPr>
                <w:sz w:val="20"/>
                <w:szCs w:val="20"/>
              </w:rPr>
            </w:pPr>
          </w:p>
          <w:p w:rsidR="00003937" w:rsidRDefault="00003937" w:rsidP="00017FF2">
            <w:pPr>
              <w:rPr>
                <w:sz w:val="20"/>
                <w:szCs w:val="20"/>
              </w:rPr>
            </w:pPr>
          </w:p>
          <w:p w:rsidR="00003937" w:rsidRPr="002C15E1" w:rsidRDefault="00003937" w:rsidP="00003937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Liikenteen turvallisuusvirasto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Trafi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003937" w:rsidRDefault="00003937" w:rsidP="00003937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(</w:t>
            </w:r>
            <w:r w:rsidRPr="007371FF">
              <w:rPr>
                <w:color w:val="000000"/>
                <w:sz w:val="20"/>
                <w:szCs w:val="20"/>
              </w:rPr>
              <w:t>www.trafi.fi</w:t>
            </w:r>
            <w:r w:rsidRPr="002C15E1">
              <w:rPr>
                <w:color w:val="000000"/>
                <w:sz w:val="20"/>
                <w:szCs w:val="20"/>
              </w:rPr>
              <w:t>)</w:t>
            </w:r>
          </w:p>
          <w:p w:rsidR="00003937" w:rsidRPr="002C15E1" w:rsidRDefault="00003937" w:rsidP="00017FF2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1F51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Koneet, kuluttajakäytössä  </w:t>
            </w:r>
          </w:p>
          <w:p w:rsidR="00A87843" w:rsidRPr="002C15E1" w:rsidRDefault="00A87843" w:rsidP="001F51E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ruohonleikkuri</w:t>
            </w:r>
            <w:r w:rsidR="00CB3264">
              <w:rPr>
                <w:sz w:val="20"/>
                <w:szCs w:val="20"/>
              </w:rPr>
              <w:t>t</w:t>
            </w:r>
            <w:r w:rsidRPr="002C15E1">
              <w:rPr>
                <w:sz w:val="20"/>
                <w:szCs w:val="20"/>
              </w:rPr>
              <w:t>, käsityökalut</w:t>
            </w:r>
          </w:p>
        </w:tc>
        <w:tc>
          <w:tcPr>
            <w:tcW w:w="5165" w:type="dxa"/>
          </w:tcPr>
          <w:p w:rsidR="00A87843" w:rsidRPr="00B632D9" w:rsidRDefault="00A87843" w:rsidP="001F51EF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koneiden turvallisuudesta (400/2008) </w:t>
            </w: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</w:p>
          <w:p w:rsidR="00A87843" w:rsidRPr="00617078" w:rsidRDefault="00A87843" w:rsidP="001F51EF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Konedirektiivi 2006/42/EY</w:t>
            </w:r>
          </w:p>
          <w:p w:rsidR="00A87843" w:rsidRPr="002C15E1" w:rsidRDefault="00A87843" w:rsidP="001F51EF">
            <w:pPr>
              <w:spacing w:before="75" w:after="75"/>
              <w:ind w:right="225"/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1F51E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Default="00A87843" w:rsidP="001F51E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A87843" w:rsidRDefault="00A87843" w:rsidP="001F51EF">
            <w:pPr>
              <w:rPr>
                <w:sz w:val="20"/>
                <w:szCs w:val="20"/>
              </w:rPr>
            </w:pPr>
          </w:p>
          <w:p w:rsidR="00A87843" w:rsidRDefault="00A87843" w:rsidP="001F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Koneiden melupäästöt  </w:t>
            </w:r>
          </w:p>
        </w:tc>
        <w:tc>
          <w:tcPr>
            <w:tcW w:w="5165" w:type="dxa"/>
          </w:tcPr>
          <w:p w:rsidR="00A87843" w:rsidRPr="002C15E1" w:rsidRDefault="00A87843" w:rsidP="003275B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Ympäristönsuojelulaki (86/2000)</w:t>
            </w:r>
          </w:p>
          <w:p w:rsidR="00A87843" w:rsidRPr="002C15E1" w:rsidRDefault="00A87843" w:rsidP="003275B8">
            <w:pPr>
              <w:rPr>
                <w:sz w:val="20"/>
                <w:szCs w:val="20"/>
              </w:rPr>
            </w:pPr>
          </w:p>
          <w:p w:rsidR="00A87843" w:rsidRPr="002C15E1" w:rsidRDefault="00A87843" w:rsidP="003275B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päätös ulkona käytettävien laitteiden melupäästöistä (621/2001)</w:t>
            </w:r>
          </w:p>
          <w:p w:rsidR="00A87843" w:rsidRPr="002C15E1" w:rsidRDefault="00A87843" w:rsidP="003275B8">
            <w:pPr>
              <w:rPr>
                <w:sz w:val="20"/>
                <w:szCs w:val="20"/>
              </w:rPr>
            </w:pPr>
          </w:p>
          <w:p w:rsidR="00A87843" w:rsidRPr="00617078" w:rsidRDefault="00A87843" w:rsidP="003275B8">
            <w:pPr>
              <w:spacing w:before="75" w:after="75"/>
              <w:ind w:right="225"/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Melupäästödirektiivi 2000/14/EY</w:t>
            </w: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Aluehallintovirastojen työsuojelun vastuualueet</w:t>
            </w:r>
          </w:p>
          <w:p w:rsidR="00A87843" w:rsidRDefault="00A87843" w:rsidP="00E212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017FF2">
              <w:rPr>
                <w:sz w:val="20"/>
                <w:szCs w:val="20"/>
              </w:rPr>
              <w:t>http://www.tyosuojelu.fi</w:t>
            </w:r>
            <w:r w:rsidRPr="002C15E1">
              <w:rPr>
                <w:sz w:val="20"/>
                <w:szCs w:val="20"/>
              </w:rPr>
              <w:t>)</w:t>
            </w:r>
          </w:p>
          <w:p w:rsidR="00A87843" w:rsidRPr="002C15E1" w:rsidRDefault="00A87843" w:rsidP="00E212B1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  <w:trHeight w:val="2086"/>
        </w:trPr>
        <w:tc>
          <w:tcPr>
            <w:tcW w:w="3004" w:type="dxa"/>
          </w:tcPr>
          <w:p w:rsidR="00A87843" w:rsidRPr="002C15E1" w:rsidRDefault="00A87843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Kosmetiikka</w:t>
            </w:r>
          </w:p>
          <w:p w:rsidR="00A87843" w:rsidRPr="002C15E1" w:rsidRDefault="00A87843" w:rsidP="007F4E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A87843" w:rsidRPr="002C15E1" w:rsidRDefault="00A87843" w:rsidP="007F4E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A87843" w:rsidRPr="002C15E1" w:rsidRDefault="00A87843" w:rsidP="007F4E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A87843" w:rsidRPr="002C15E1" w:rsidRDefault="00A87843" w:rsidP="008248A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kosmeettisista valmisteista (</w:t>
            </w:r>
            <w:r>
              <w:rPr>
                <w:sz w:val="20"/>
                <w:szCs w:val="20"/>
              </w:rPr>
              <w:t>492/2013</w:t>
            </w:r>
            <w:r w:rsidRPr="002C15E1">
              <w:rPr>
                <w:sz w:val="20"/>
                <w:szCs w:val="20"/>
              </w:rPr>
              <w:t>)</w:t>
            </w:r>
          </w:p>
          <w:p w:rsidR="00A87843" w:rsidRDefault="00A87843" w:rsidP="00732D70">
            <w:pPr>
              <w:rPr>
                <w:sz w:val="20"/>
                <w:szCs w:val="20"/>
              </w:rPr>
            </w:pPr>
          </w:p>
          <w:p w:rsidR="00A87843" w:rsidRPr="00617078" w:rsidRDefault="00A87843" w:rsidP="0004020F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Kosmetiikka-asetus 2009/1223/EY</w:t>
            </w:r>
          </w:p>
        </w:tc>
        <w:tc>
          <w:tcPr>
            <w:tcW w:w="5973" w:type="dxa"/>
          </w:tcPr>
          <w:p w:rsidR="00A87843" w:rsidRDefault="00A87843" w:rsidP="000529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Sosiaali</w:t>
            </w:r>
            <w:proofErr w:type="spellEnd"/>
            <w:r>
              <w:rPr>
                <w:sz w:val="20"/>
                <w:szCs w:val="20"/>
              </w:rPr>
              <w:t>- ja terveysministeriö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A87843" w:rsidRDefault="00A87843" w:rsidP="0005294A">
            <w:pPr>
              <w:rPr>
                <w:sz w:val="20"/>
                <w:szCs w:val="20"/>
              </w:rPr>
            </w:pPr>
          </w:p>
          <w:p w:rsidR="00A87843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(kosmeettisista valmisteista annetun lain (492/2013) 5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A87843" w:rsidRPr="002C15E1" w:rsidRDefault="00A87843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EA68C5" w:rsidRPr="002C15E1" w:rsidTr="00A87843">
        <w:trPr>
          <w:cantSplit/>
          <w:trHeight w:val="2086"/>
        </w:trPr>
        <w:tc>
          <w:tcPr>
            <w:tcW w:w="3004" w:type="dxa"/>
          </w:tcPr>
          <w:p w:rsidR="00EA68C5" w:rsidRPr="002C15E1" w:rsidRDefault="00EA68C5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Kuljetettavat p</w:t>
            </w:r>
            <w:r w:rsidRPr="002C15E1">
              <w:rPr>
                <w:sz w:val="20"/>
                <w:szCs w:val="20"/>
              </w:rPr>
              <w:t>ainelaitteet</w:t>
            </w:r>
          </w:p>
        </w:tc>
        <w:tc>
          <w:tcPr>
            <w:tcW w:w="5165" w:type="dxa"/>
          </w:tcPr>
          <w:p w:rsidR="00EA68C5" w:rsidRPr="002C15E1" w:rsidRDefault="00EA68C5" w:rsidP="00D626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aineiden kuljetuksesta (719/1994) </w:t>
            </w:r>
          </w:p>
          <w:p w:rsidR="00EA68C5" w:rsidRPr="00053F38" w:rsidRDefault="00EA68C5" w:rsidP="00D626B1">
            <w:pPr>
              <w:pStyle w:val="Merkittyluettelo"/>
              <w:numPr>
                <w:ilvl w:val="0"/>
                <w:numId w:val="0"/>
              </w:numPr>
              <w:rPr>
                <w:rStyle w:val="Voimakas"/>
                <w:b w:val="0"/>
                <w:bCs w:val="0"/>
                <w:i/>
                <w:sz w:val="20"/>
                <w:szCs w:val="20"/>
              </w:rPr>
            </w:pPr>
            <w:r w:rsidRPr="00053F38">
              <w:rPr>
                <w:rStyle w:val="Voimakas"/>
                <w:b w:val="0"/>
                <w:bCs w:val="0"/>
                <w:i/>
                <w:sz w:val="20"/>
                <w:szCs w:val="20"/>
              </w:rPr>
              <w:t>Direktiivi kuljetettavista painelaitteista 2010/35/EU</w:t>
            </w:r>
          </w:p>
          <w:p w:rsidR="00EA68C5" w:rsidRPr="002C15E1" w:rsidRDefault="00EA68C5" w:rsidP="008248A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D626B1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Liikenne- ja </w:t>
            </w:r>
            <w:r w:rsidRPr="002C15E1">
              <w:rPr>
                <w:color w:val="000000"/>
                <w:sz w:val="20"/>
                <w:szCs w:val="20"/>
              </w:rPr>
              <w:t xml:space="preserve">viestintäministeriö </w:t>
            </w:r>
          </w:p>
          <w:p w:rsidR="00EA68C5" w:rsidRPr="002C15E1" w:rsidRDefault="00EA68C5" w:rsidP="00D626B1">
            <w:pPr>
              <w:rPr>
                <w:sz w:val="20"/>
                <w:szCs w:val="20"/>
              </w:rPr>
            </w:pPr>
          </w:p>
          <w:p w:rsidR="00EA68C5" w:rsidRPr="002C15E1" w:rsidRDefault="00EA68C5" w:rsidP="00D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Default="00EA68C5" w:rsidP="00D626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2374D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Kuluttajapalvelut, joista ei ole erityissääntelyä</w:t>
            </w: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Esimerkkejä:</w:t>
            </w: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karting-radat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kuntosalit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laskettelu- ja rinneautoilukeskukset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ohjelmapalvelut (esim. seikkailupalvelut, moottorikelkkasafarit)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ratsastuspalvelut 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tavaroiden vuokrauspalvelut (kuluttajille suunnatut), kuten mökki ja urheiluvarusteet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turvapuhelinpalvelut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uimahallit ja kylpylät</w:t>
            </w:r>
          </w:p>
          <w:p w:rsidR="00EA68C5" w:rsidRPr="002C15E1" w:rsidRDefault="00EA68C5" w:rsidP="00C24259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B632D9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EA68C5" w:rsidRDefault="00EA68C5" w:rsidP="00E42F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A68C5" w:rsidRPr="002C15E1" w:rsidRDefault="00EA68C5" w:rsidP="00E42F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</w:t>
            </w:r>
            <w:r>
              <w:rPr>
                <w:sz w:val="20"/>
                <w:szCs w:val="20"/>
              </w:rPr>
              <w:t xml:space="preserve"> (920/2011) </w:t>
            </w:r>
            <w:r w:rsidRPr="002C15E1">
              <w:rPr>
                <w:color w:val="000000"/>
                <w:sz w:val="20"/>
                <w:szCs w:val="20"/>
              </w:rPr>
              <w:t>koskee myös yksityiskohtaisesti säänneltyjen kulutustavaroiden osalta niitä vaaratyyppejä, joista erityislaissa ei säädetä tai erityislailla ei muutoin päästä edellä mainitussa laissa edellytettyyn turvallisuustasoon.</w:t>
            </w:r>
          </w:p>
          <w:p w:rsidR="00EA68C5" w:rsidRPr="002C15E1" w:rsidRDefault="00EA68C5" w:rsidP="00E42FC5">
            <w:pPr>
              <w:rPr>
                <w:color w:val="000000"/>
                <w:sz w:val="20"/>
                <w:szCs w:val="20"/>
              </w:rPr>
            </w:pP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kulutustavaroista ja kuluttajapalveluksista annettavista tiedoista (613/2004)</w:t>
            </w:r>
          </w:p>
          <w:p w:rsidR="00EA68C5" w:rsidRPr="005F5E2F" w:rsidRDefault="00EA68C5" w:rsidP="00A011DB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5F5E2F">
              <w:rPr>
                <w:bCs/>
                <w:sz w:val="20"/>
                <w:szCs w:val="20"/>
              </w:rPr>
              <w:t>Valtioneuvoston asetus eräitä kuluttajapalveluja koskevasta turvallisuusasiakirjasta (1110/2011)</w:t>
            </w:r>
          </w:p>
          <w:p w:rsidR="00EA68C5" w:rsidRPr="0032224E" w:rsidRDefault="00EA68C5" w:rsidP="007C5EFD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</w:p>
          <w:p w:rsidR="00EA68C5" w:rsidRPr="002C15E1" w:rsidRDefault="00EA68C5" w:rsidP="00A011DB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3045"/>
        </w:trPr>
        <w:tc>
          <w:tcPr>
            <w:tcW w:w="3004" w:type="dxa"/>
          </w:tcPr>
          <w:p w:rsidR="00EA68C5" w:rsidRPr="002C15E1" w:rsidRDefault="00EA68C5" w:rsidP="003B7F3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Kulutustavarat, joista ei ole erityissääntelyä</w:t>
            </w:r>
          </w:p>
          <w:p w:rsidR="00EA68C5" w:rsidRPr="002C15E1" w:rsidRDefault="00EA68C5" w:rsidP="003B7F3A">
            <w:pPr>
              <w:rPr>
                <w:sz w:val="20"/>
                <w:szCs w:val="20"/>
              </w:rPr>
            </w:pPr>
          </w:p>
          <w:p w:rsidR="00EA68C5" w:rsidRPr="002C15E1" w:rsidRDefault="00EA68C5" w:rsidP="003B7F3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Esimerkkejä:</w:t>
            </w:r>
          </w:p>
          <w:p w:rsidR="00EA68C5" w:rsidRPr="002C15E1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kynttilätuotteet</w:t>
            </w:r>
          </w:p>
          <w:p w:rsidR="00EA68C5" w:rsidRPr="002C15E1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tulitikut</w:t>
            </w:r>
          </w:p>
          <w:p w:rsidR="00EA68C5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urheiluvälineet, potkulaudat</w:t>
            </w:r>
          </w:p>
          <w:p w:rsidR="00EA68C5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tekstiilit, vaatteet</w:t>
            </w:r>
          </w:p>
          <w:p w:rsidR="00EA68C5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ilma-aseet (ilmakiväärit, pistoolit, muovi- ja värikuula-aseet)</w:t>
            </w:r>
          </w:p>
          <w:p w:rsidR="00EA68C5" w:rsidRPr="002C15E1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lastenhoitotarvikkeet (mm. lastenvaunut yms.)</w:t>
            </w:r>
          </w:p>
          <w:p w:rsidR="00EA68C5" w:rsidRPr="002C15E1" w:rsidRDefault="00EA68C5" w:rsidP="007C5EFD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E42F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  <w:r>
              <w:rPr>
                <w:sz w:val="20"/>
                <w:szCs w:val="20"/>
              </w:rPr>
              <w:t xml:space="preserve"> </w:t>
            </w:r>
            <w:r w:rsidRPr="002C15E1">
              <w:rPr>
                <w:color w:val="000000"/>
                <w:sz w:val="20"/>
                <w:szCs w:val="20"/>
              </w:rPr>
              <w:t>koskee myös yksityiskohtaisesti säänneltyjen kulutustavaroiden osalta niitä vaaratyyppejä, joista erityislaissa ei säädetä tai erityislailla ei muutoin päästä edellä mainitussa laissa edellytettyyn turvallisuustasoon</w:t>
            </w:r>
            <w:r w:rsidRPr="002C15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A68C5" w:rsidRPr="002C15E1" w:rsidRDefault="00EA68C5" w:rsidP="00E42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kulutustavaroista ja kuluttajapalveluksista annettavista tiedoista (613/2004)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617078" w:rsidRDefault="00EA68C5" w:rsidP="003B7F3A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Yleinen tuoteturvallisuusdirektiivi 2001/95/EY</w:t>
            </w:r>
          </w:p>
          <w:p w:rsidR="00EA68C5" w:rsidRPr="002C15E1" w:rsidRDefault="00EA68C5" w:rsidP="00557F8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89091E">
            <w:pPr>
              <w:rPr>
                <w:sz w:val="20"/>
                <w:szCs w:val="20"/>
              </w:rPr>
            </w:pPr>
          </w:p>
          <w:p w:rsidR="00EA68C5" w:rsidRPr="002C15E1" w:rsidRDefault="00EA68C5" w:rsidP="0089091E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lastRenderedPageBreak/>
              <w:t>Köysiradat</w:t>
            </w:r>
            <w:proofErr w:type="spellEnd"/>
          </w:p>
        </w:tc>
        <w:tc>
          <w:tcPr>
            <w:tcW w:w="5165" w:type="dxa"/>
          </w:tcPr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Valtioneuvoston asetus henkilökuljetukseen tarkoitetuista köysiratalaitteistoista (253/2002)</w:t>
            </w: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Laki eräiden teknisten laitteiden vaatimustenmukaisuudesta (1016/2004)</w:t>
            </w: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Laki työsuojelun valvonnasta ja työpaikan työsuojeluyhteistoiminnasta (44/2006)</w:t>
            </w:r>
          </w:p>
          <w:p w:rsidR="00EA68C5" w:rsidRPr="00617078" w:rsidRDefault="00EA68C5" w:rsidP="00B06893">
            <w:pPr>
              <w:rPr>
                <w:i/>
                <w:color w:val="000000"/>
                <w:sz w:val="20"/>
                <w:szCs w:val="20"/>
              </w:rPr>
            </w:pPr>
          </w:p>
          <w:p w:rsidR="00EA68C5" w:rsidRPr="00617078" w:rsidRDefault="00EA68C5" w:rsidP="00EB00E8">
            <w:pPr>
              <w:rPr>
                <w:i/>
                <w:color w:val="000000"/>
                <w:sz w:val="20"/>
                <w:szCs w:val="20"/>
              </w:rPr>
            </w:pPr>
            <w:r w:rsidRPr="00617078">
              <w:rPr>
                <w:i/>
                <w:color w:val="000000"/>
                <w:sz w:val="20"/>
                <w:szCs w:val="20"/>
              </w:rPr>
              <w:t>Köysiratadirektiivi 2000/9/EY</w:t>
            </w: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Sosiaali</w:t>
            </w:r>
            <w:proofErr w:type="spellEnd"/>
            <w:r>
              <w:rPr>
                <w:color w:val="000000"/>
                <w:sz w:val="20"/>
                <w:szCs w:val="20"/>
              </w:rPr>
              <w:t>- ja terveysministeriö/työ</w:t>
            </w:r>
            <w:r w:rsidR="00003937">
              <w:rPr>
                <w:color w:val="000000"/>
                <w:sz w:val="20"/>
                <w:szCs w:val="20"/>
              </w:rPr>
              <w:t>- ja tasa-arvo-</w:t>
            </w:r>
            <w:r>
              <w:rPr>
                <w:color w:val="000000"/>
                <w:sz w:val="20"/>
                <w:szCs w:val="20"/>
              </w:rPr>
              <w:t>osasto</w:t>
            </w: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73080C">
              <w:rPr>
                <w:color w:val="000000"/>
                <w:sz w:val="20"/>
                <w:szCs w:val="20"/>
              </w:rPr>
              <w:t>http://stm.fi/t</w:t>
            </w:r>
            <w:r w:rsidR="00003937">
              <w:rPr>
                <w:color w:val="000000"/>
                <w:sz w:val="20"/>
                <w:szCs w:val="20"/>
              </w:rPr>
              <w:t>t</w:t>
            </w:r>
            <w:r w:rsidRPr="0073080C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Aluehallintovirastojen työsuojelun vastuualueet</w:t>
            </w:r>
          </w:p>
          <w:p w:rsidR="00EA68C5" w:rsidRPr="002C15E1" w:rsidRDefault="00EA68C5" w:rsidP="00017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003937">
              <w:rPr>
                <w:color w:val="000000"/>
                <w:sz w:val="20"/>
                <w:szCs w:val="20"/>
              </w:rPr>
              <w:t>http://www.tyosuojelu.fi/tietoa-meista/yhteystiedot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2C15E1">
              <w:rPr>
                <w:color w:val="000000"/>
                <w:sz w:val="20"/>
                <w:szCs w:val="20"/>
                <w:lang w:val="en-GB"/>
              </w:rPr>
              <w:t>Laivavarusteet</w:t>
            </w:r>
            <w:proofErr w:type="spellEnd"/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65" w:type="dxa"/>
          </w:tcPr>
          <w:p w:rsidR="00EA68C5" w:rsidRPr="002C15E1" w:rsidRDefault="00FA5791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Laivavarustelaki </w:t>
            </w:r>
            <w:r w:rsidR="00EA68C5" w:rsidRPr="002C15E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1503/2011</w:t>
            </w:r>
            <w:r w:rsidR="00EA68C5" w:rsidRPr="002C15E1">
              <w:rPr>
                <w:color w:val="000000"/>
                <w:sz w:val="20"/>
                <w:szCs w:val="20"/>
              </w:rPr>
              <w:t>)</w:t>
            </w: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Pr="00053F38" w:rsidRDefault="00EA68C5" w:rsidP="00FA5791">
            <w:pPr>
              <w:rPr>
                <w:i/>
                <w:color w:val="000000"/>
                <w:sz w:val="20"/>
                <w:szCs w:val="20"/>
              </w:rPr>
            </w:pPr>
            <w:r w:rsidRPr="00053F38">
              <w:rPr>
                <w:i/>
                <w:color w:val="000000"/>
                <w:sz w:val="20"/>
                <w:szCs w:val="20"/>
              </w:rPr>
              <w:t xml:space="preserve">Laivavarustedirektiivi </w:t>
            </w:r>
            <w:r w:rsidR="00FA5791">
              <w:rPr>
                <w:i/>
                <w:color w:val="000000"/>
                <w:sz w:val="20"/>
                <w:szCs w:val="20"/>
              </w:rPr>
              <w:t>2014/90/EU</w:t>
            </w:r>
          </w:p>
        </w:tc>
        <w:tc>
          <w:tcPr>
            <w:tcW w:w="5973" w:type="dxa"/>
          </w:tcPr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Liikenne- ja viestintäministeriö</w:t>
            </w: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Liikenteen turvallisuusvirasto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Tra</w:t>
            </w:r>
            <w:r w:rsidR="00FA5791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(www.trafi.fi)</w:t>
            </w: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 xml:space="preserve">Radiolaitteiden osalta </w:t>
            </w:r>
            <w:r w:rsidRPr="00EB00E8">
              <w:rPr>
                <w:color w:val="000000"/>
                <w:sz w:val="20"/>
                <w:szCs w:val="20"/>
              </w:rPr>
              <w:t>Viestintävirasto</w:t>
            </w:r>
          </w:p>
          <w:p w:rsidR="00EA68C5" w:rsidRDefault="00EA68C5" w:rsidP="00E212B1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(www.ficora.fi)</w:t>
            </w:r>
          </w:p>
          <w:p w:rsidR="00EA68C5" w:rsidRPr="002C15E1" w:rsidRDefault="00EA68C5" w:rsidP="00E212B1">
            <w:pPr>
              <w:rPr>
                <w:color w:val="000000"/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Lannoitevalmisteet</w:t>
            </w:r>
          </w:p>
        </w:tc>
        <w:tc>
          <w:tcPr>
            <w:tcW w:w="5165" w:type="dxa"/>
          </w:tcPr>
          <w:p w:rsidR="00EA68C5" w:rsidRDefault="00EA68C5" w:rsidP="00FC7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Lannoitevalmistelaki (539/2006)</w:t>
            </w:r>
          </w:p>
          <w:p w:rsidR="00EA68C5" w:rsidRDefault="00EA68C5" w:rsidP="00FC7ADF">
            <w:pPr>
              <w:rPr>
                <w:sz w:val="20"/>
                <w:szCs w:val="20"/>
              </w:rPr>
            </w:pPr>
          </w:p>
          <w:p w:rsidR="00EA68C5" w:rsidRDefault="00EA68C5" w:rsidP="005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Maa- ja metsätalousministeriön asetus lannoitevalmisteista (24/2011)</w:t>
            </w:r>
          </w:p>
          <w:p w:rsidR="00EA68C5" w:rsidRDefault="00EA68C5" w:rsidP="005F5E2F">
            <w:pPr>
              <w:rPr>
                <w:sz w:val="20"/>
                <w:szCs w:val="20"/>
              </w:rPr>
            </w:pPr>
          </w:p>
          <w:p w:rsidR="00EA68C5" w:rsidRDefault="00EA68C5" w:rsidP="005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Maa- ja metsätalousministeriön asetus lannoitevalmisteita koskevasta toiminnan harjoittamisesta ja sen valvonnasta (11/2012)</w:t>
            </w:r>
          </w:p>
          <w:p w:rsidR="00EA68C5" w:rsidRDefault="00EA68C5" w:rsidP="005F5E2F">
            <w:pPr>
              <w:rPr>
                <w:sz w:val="20"/>
                <w:szCs w:val="20"/>
              </w:rPr>
            </w:pPr>
          </w:p>
          <w:p w:rsidR="00EA68C5" w:rsidRPr="00053F38" w:rsidRDefault="00EA68C5" w:rsidP="005F5E2F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Asetus lannoitteista </w:t>
            </w:r>
            <w:r>
              <w:rPr>
                <w:i/>
                <w:sz w:val="20"/>
                <w:szCs w:val="20"/>
              </w:rPr>
              <w:t xml:space="preserve">(EY) </w:t>
            </w:r>
            <w:proofErr w:type="gramStart"/>
            <w:r>
              <w:rPr>
                <w:i/>
                <w:sz w:val="20"/>
                <w:szCs w:val="20"/>
              </w:rPr>
              <w:t>N:o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053F38">
              <w:rPr>
                <w:i/>
                <w:sz w:val="20"/>
                <w:szCs w:val="20"/>
              </w:rPr>
              <w:t>2003/2003</w:t>
            </w:r>
          </w:p>
          <w:p w:rsidR="00EA68C5" w:rsidRDefault="00EA68C5" w:rsidP="005F5E2F">
            <w:pPr>
              <w:rPr>
                <w:sz w:val="20"/>
                <w:szCs w:val="20"/>
              </w:rPr>
            </w:pPr>
          </w:p>
          <w:p w:rsidR="00EA68C5" w:rsidRPr="002C15E1" w:rsidRDefault="00EA68C5" w:rsidP="005F5E2F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Maa- ja metsätalousministeriö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Elintarviketurvallisuusvirasto (Evira)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27DB">
              <w:rPr>
                <w:sz w:val="20"/>
                <w:szCs w:val="20"/>
              </w:rPr>
              <w:t>www.evira.fi</w:t>
            </w:r>
            <w:r>
              <w:rPr>
                <w:sz w:val="20"/>
                <w:szCs w:val="20"/>
              </w:rPr>
              <w:t>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Elinkeino-, liikenne- ja ympäristökeskukset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</w:t>
            </w:r>
            <w:proofErr w:type="spellStart"/>
            <w:r>
              <w:rPr>
                <w:sz w:val="20"/>
                <w:szCs w:val="20"/>
              </w:rPr>
              <w:t>lainnoitevalmistelain</w:t>
            </w:r>
            <w:proofErr w:type="spellEnd"/>
            <w:r>
              <w:rPr>
                <w:sz w:val="20"/>
                <w:szCs w:val="20"/>
              </w:rPr>
              <w:t xml:space="preserve"> (539/2006) 17 §:n mukaisesti)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71FF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Laskuvarjot, riippuliitimet,</w:t>
            </w:r>
          </w:p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ultrakevyet lentokoneet</w:t>
            </w:r>
          </w:p>
        </w:tc>
        <w:tc>
          <w:tcPr>
            <w:tcW w:w="5165" w:type="dxa"/>
          </w:tcPr>
          <w:p w:rsidR="00EA68C5" w:rsidRPr="002C15E1" w:rsidRDefault="00EA68C5" w:rsidP="00FC7AD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Ilmailulaki (1242/2005)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3E6E5D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FE361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Liikenteen turvallisuusvirasto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Tra</w:t>
            </w:r>
            <w:r w:rsidR="00FA579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68C5" w:rsidRPr="002C15E1" w:rsidRDefault="00EA68C5" w:rsidP="00FE361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(www.trafi.fi)</w:t>
            </w:r>
          </w:p>
          <w:p w:rsidR="00EA68C5" w:rsidRPr="002C15E1" w:rsidRDefault="00EA68C5" w:rsidP="00FE3616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C24259">
            <w:pPr>
              <w:tabs>
                <w:tab w:val="left" w:pos="44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Lastenhoitotarvikkeet</w:t>
            </w:r>
          </w:p>
          <w:p w:rsidR="00EA68C5" w:rsidRPr="002C15E1" w:rsidRDefault="00EA68C5" w:rsidP="00732D7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B632D9" w:rsidRDefault="00EA68C5" w:rsidP="00B632D9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</w:p>
          <w:p w:rsidR="00EA68C5" w:rsidRPr="002C15E1" w:rsidRDefault="00EA68C5" w:rsidP="000D54D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N-</w:t>
            </w:r>
            <w:proofErr w:type="spellStart"/>
            <w:r w:rsidRPr="002C15E1">
              <w:rPr>
                <w:sz w:val="20"/>
                <w:szCs w:val="20"/>
              </w:rPr>
              <w:t>nitrosamiinien</w:t>
            </w:r>
            <w:proofErr w:type="spellEnd"/>
            <w:r w:rsidRPr="002C15E1">
              <w:rPr>
                <w:sz w:val="20"/>
                <w:szCs w:val="20"/>
              </w:rPr>
              <w:t xml:space="preserve"> ja N-</w:t>
            </w:r>
            <w:proofErr w:type="spellStart"/>
            <w:r w:rsidRPr="002C15E1">
              <w:rPr>
                <w:sz w:val="20"/>
                <w:szCs w:val="20"/>
              </w:rPr>
              <w:t>nitrosoituvien</w:t>
            </w:r>
            <w:proofErr w:type="spellEnd"/>
            <w:r w:rsidRPr="002C15E1">
              <w:rPr>
                <w:sz w:val="20"/>
                <w:szCs w:val="20"/>
              </w:rPr>
              <w:t xml:space="preserve"> aineiden vapautumisesta </w:t>
            </w:r>
            <w:proofErr w:type="spellStart"/>
            <w:r w:rsidRPr="002C15E1">
              <w:rPr>
                <w:sz w:val="20"/>
                <w:szCs w:val="20"/>
              </w:rPr>
              <w:t>elastomeeristä</w:t>
            </w:r>
            <w:proofErr w:type="spellEnd"/>
            <w:r w:rsidRPr="002C15E1">
              <w:rPr>
                <w:sz w:val="20"/>
                <w:szCs w:val="20"/>
              </w:rPr>
              <w:t xml:space="preserve"> tai kumista valmistetuista tuttipullon tuteista ja huvituteista (903/1994)</w:t>
            </w:r>
          </w:p>
          <w:p w:rsidR="00EA68C5" w:rsidRPr="002C15E1" w:rsidRDefault="00EA68C5" w:rsidP="000D54D6">
            <w:pPr>
              <w:rPr>
                <w:sz w:val="20"/>
                <w:szCs w:val="20"/>
              </w:rPr>
            </w:pPr>
          </w:p>
          <w:p w:rsidR="00EA68C5" w:rsidRPr="00053F38" w:rsidRDefault="00EA68C5" w:rsidP="006F30F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Komission direktiivi N-</w:t>
            </w:r>
            <w:proofErr w:type="spellStart"/>
            <w:r w:rsidRPr="00053F38">
              <w:rPr>
                <w:i/>
                <w:sz w:val="20"/>
                <w:szCs w:val="20"/>
              </w:rPr>
              <w:t>nitrosamiinien</w:t>
            </w:r>
            <w:proofErr w:type="spellEnd"/>
            <w:r w:rsidRPr="00053F38">
              <w:rPr>
                <w:i/>
                <w:sz w:val="20"/>
                <w:szCs w:val="20"/>
              </w:rPr>
              <w:t xml:space="preserve"> ja N-</w:t>
            </w:r>
            <w:proofErr w:type="spellStart"/>
            <w:r w:rsidRPr="00053F38">
              <w:rPr>
                <w:i/>
                <w:sz w:val="20"/>
                <w:szCs w:val="20"/>
              </w:rPr>
              <w:t>nitrosoituvien</w:t>
            </w:r>
            <w:proofErr w:type="spellEnd"/>
            <w:r w:rsidRPr="00053F38">
              <w:rPr>
                <w:i/>
                <w:sz w:val="20"/>
                <w:szCs w:val="20"/>
              </w:rPr>
              <w:t xml:space="preserve"> aineiden vapautumisesta </w:t>
            </w:r>
            <w:proofErr w:type="spellStart"/>
            <w:r w:rsidRPr="00053F38">
              <w:rPr>
                <w:i/>
                <w:sz w:val="20"/>
                <w:szCs w:val="20"/>
              </w:rPr>
              <w:t>elastomeeristä</w:t>
            </w:r>
            <w:proofErr w:type="spellEnd"/>
            <w:r w:rsidRPr="00053F38">
              <w:rPr>
                <w:i/>
                <w:sz w:val="20"/>
                <w:szCs w:val="20"/>
              </w:rPr>
              <w:t xml:space="preserve"> tai kumista valmistetuista tuttipullon tuteista ja huvituteista 1993/11/ETY</w:t>
            </w:r>
          </w:p>
          <w:p w:rsidR="00EA68C5" w:rsidRPr="002C15E1" w:rsidRDefault="00EA68C5" w:rsidP="00B8633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C24259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Lelut</w:t>
            </w:r>
          </w:p>
          <w:p w:rsidR="00EA68C5" w:rsidRPr="002C15E1" w:rsidRDefault="00EA68C5" w:rsidP="001C51CC">
            <w:pPr>
              <w:tabs>
                <w:tab w:val="left" w:pos="44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EA68C5" w:rsidRPr="002C15E1" w:rsidRDefault="00EA68C5" w:rsidP="0089091E">
            <w:pPr>
              <w:tabs>
                <w:tab w:val="left" w:pos="447"/>
              </w:tabs>
              <w:spacing w:before="100" w:beforeAutospacing="1" w:after="100" w:afterAutospacing="1"/>
              <w:ind w:left="447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B5629E" w:rsidRDefault="00EA68C5" w:rsidP="00B86334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 xml:space="preserve">Laki lelujen turvallisuudesta (1154/2011) </w:t>
            </w:r>
          </w:p>
          <w:p w:rsidR="00EA68C5" w:rsidRDefault="00EA68C5" w:rsidP="00B86334">
            <w:pPr>
              <w:rPr>
                <w:sz w:val="20"/>
                <w:szCs w:val="20"/>
              </w:rPr>
            </w:pPr>
          </w:p>
          <w:p w:rsidR="00EA68C5" w:rsidRPr="00B5629E" w:rsidRDefault="00EA68C5" w:rsidP="00B86334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EA68C5" w:rsidRDefault="00EA68C5" w:rsidP="0032224E">
            <w:pPr>
              <w:rPr>
                <w:sz w:val="20"/>
                <w:szCs w:val="20"/>
              </w:rPr>
            </w:pPr>
          </w:p>
          <w:p w:rsidR="00EA68C5" w:rsidRPr="00B5629E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 xml:space="preserve">Valtioneuvoston asetus lelujen turvallisuudesta (1218/2011) </w:t>
            </w:r>
          </w:p>
          <w:p w:rsidR="00EA68C5" w:rsidRPr="00B5629E" w:rsidRDefault="00EA68C5" w:rsidP="0032224E">
            <w:pPr>
              <w:rPr>
                <w:sz w:val="20"/>
                <w:szCs w:val="20"/>
              </w:rPr>
            </w:pPr>
          </w:p>
          <w:p w:rsidR="00EA68C5" w:rsidRPr="00B5629E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Työ- ja elinkeinoministeriön asetus eräitä leluja koskevista turvallisuusvaatimuksista (</w:t>
            </w:r>
            <w:r>
              <w:rPr>
                <w:sz w:val="20"/>
                <w:szCs w:val="20"/>
              </w:rPr>
              <w:t>1352/</w:t>
            </w:r>
            <w:r w:rsidRPr="00B5629E">
              <w:rPr>
                <w:sz w:val="20"/>
                <w:szCs w:val="20"/>
              </w:rPr>
              <w:t>2011)</w:t>
            </w:r>
          </w:p>
          <w:p w:rsidR="00EA68C5" w:rsidRPr="00B5629E" w:rsidRDefault="00EA68C5" w:rsidP="00B86334">
            <w:pPr>
              <w:rPr>
                <w:sz w:val="20"/>
                <w:szCs w:val="20"/>
              </w:rPr>
            </w:pPr>
          </w:p>
          <w:p w:rsidR="00EA68C5" w:rsidRPr="00053F38" w:rsidRDefault="00EA68C5" w:rsidP="00EF1DAC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Leludirektiivi 2009/48/EY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</w:tcPr>
          <w:p w:rsidR="00EA68C5" w:rsidRPr="002C15E1" w:rsidRDefault="00EA68C5" w:rsidP="003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Mittauslaitteet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Default="00EA68C5" w:rsidP="002E0DD9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Mittauslaitelaki (707/2011)</w:t>
            </w:r>
          </w:p>
          <w:p w:rsidR="00EA68C5" w:rsidRDefault="00EA68C5" w:rsidP="002E0DD9">
            <w:pPr>
              <w:rPr>
                <w:sz w:val="20"/>
                <w:szCs w:val="20"/>
              </w:rPr>
            </w:pPr>
          </w:p>
          <w:p w:rsidR="00EA68C5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mittauslaitteiden olennaisista vaatimuksista, vaatimustenmukaisuuden osoittamisesta ja teknisistä erityisvaatimuksista (</w:t>
            </w:r>
            <w:r w:rsidR="00CB3264">
              <w:rPr>
                <w:sz w:val="20"/>
                <w:szCs w:val="20"/>
              </w:rPr>
              <w:t>1432</w:t>
            </w:r>
            <w:r>
              <w:rPr>
                <w:sz w:val="20"/>
                <w:szCs w:val="20"/>
              </w:rPr>
              <w:t>/201</w:t>
            </w:r>
            <w:r w:rsidR="00CB32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) </w:t>
            </w:r>
          </w:p>
          <w:p w:rsidR="00EA68C5" w:rsidRDefault="00EA68C5" w:rsidP="002374D9">
            <w:pPr>
              <w:rPr>
                <w:sz w:val="20"/>
                <w:szCs w:val="20"/>
              </w:rPr>
            </w:pPr>
          </w:p>
          <w:p w:rsidR="00EA68C5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ei-automaattisista vaaoista (</w:t>
            </w:r>
            <w:r w:rsidR="00CB3264">
              <w:rPr>
                <w:sz w:val="20"/>
                <w:szCs w:val="20"/>
              </w:rPr>
              <w:t>1431</w:t>
            </w:r>
            <w:r>
              <w:rPr>
                <w:sz w:val="20"/>
                <w:szCs w:val="20"/>
              </w:rPr>
              <w:t>/201</w:t>
            </w:r>
            <w:r w:rsidR="00CB32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  <w:p w:rsidR="005B1932" w:rsidRDefault="005B1932" w:rsidP="002374D9">
            <w:pPr>
              <w:rPr>
                <w:sz w:val="20"/>
                <w:szCs w:val="20"/>
              </w:rPr>
            </w:pPr>
          </w:p>
          <w:p w:rsidR="00EA68C5" w:rsidRPr="00B5629E" w:rsidRDefault="005B1932" w:rsidP="002E0DD9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:rsidR="00EA68C5" w:rsidRPr="00053F38" w:rsidRDefault="00EA68C5" w:rsidP="002E0DD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Mittauslaitedirektiivi </w:t>
            </w:r>
            <w:r>
              <w:rPr>
                <w:i/>
                <w:sz w:val="20"/>
                <w:szCs w:val="20"/>
              </w:rPr>
              <w:t>2014/32/EU</w:t>
            </w:r>
          </w:p>
          <w:p w:rsidR="00EA68C5" w:rsidRPr="00053F38" w:rsidRDefault="00EA68C5" w:rsidP="002E0DD9">
            <w:pPr>
              <w:rPr>
                <w:i/>
                <w:sz w:val="20"/>
                <w:szCs w:val="20"/>
              </w:rPr>
            </w:pPr>
          </w:p>
          <w:p w:rsidR="00EA68C5" w:rsidRPr="00053F38" w:rsidRDefault="00EA68C5" w:rsidP="002E0DD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Vaakadirektiivi </w:t>
            </w:r>
            <w:r>
              <w:rPr>
                <w:i/>
                <w:sz w:val="20"/>
                <w:szCs w:val="20"/>
              </w:rPr>
              <w:t>2014/31/EU</w:t>
            </w:r>
          </w:p>
          <w:p w:rsidR="00EA68C5" w:rsidRPr="002C15E1" w:rsidRDefault="00EA68C5" w:rsidP="00005EA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1670"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Painelaitteet, painesäiliöt</w:t>
            </w:r>
          </w:p>
          <w:p w:rsidR="00EA68C5" w:rsidRPr="002C15E1" w:rsidRDefault="00EA68C5" w:rsidP="00077C25">
            <w:pPr>
              <w:rPr>
                <w:sz w:val="20"/>
                <w:szCs w:val="20"/>
              </w:rPr>
            </w:pPr>
          </w:p>
          <w:p w:rsidR="00EA68C5" w:rsidRPr="002C15E1" w:rsidRDefault="00EA68C5" w:rsidP="00EA68C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2C15E1" w:rsidRDefault="00EA68C5" w:rsidP="00581ED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Painelaitelaki (</w:t>
            </w:r>
            <w:r w:rsidR="00CB3264">
              <w:rPr>
                <w:sz w:val="20"/>
                <w:szCs w:val="20"/>
              </w:rPr>
              <w:t>1144</w:t>
            </w:r>
            <w:r w:rsidRPr="002C15E1">
              <w:rPr>
                <w:sz w:val="20"/>
                <w:szCs w:val="20"/>
              </w:rPr>
              <w:t>/</w:t>
            </w:r>
            <w:r w:rsidR="00CB3264">
              <w:rPr>
                <w:sz w:val="20"/>
                <w:szCs w:val="20"/>
              </w:rPr>
              <w:t>2016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</w:p>
          <w:p w:rsidR="00EA68C5" w:rsidRDefault="00CB3264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Valtioneuvoston asetus painelaitteista </w:t>
            </w:r>
            <w:r w:rsidRPr="002C15E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1548</w:t>
            </w:r>
            <w:r w:rsidRPr="002C15E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2016) </w:t>
            </w:r>
          </w:p>
          <w:p w:rsidR="00EA68C5" w:rsidRDefault="00EA68C5" w:rsidP="00581EDD">
            <w:pPr>
              <w:rPr>
                <w:sz w:val="20"/>
                <w:szCs w:val="20"/>
              </w:rPr>
            </w:pPr>
          </w:p>
          <w:p w:rsidR="00EA68C5" w:rsidRDefault="00CB326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</w:t>
            </w:r>
            <w:r w:rsidR="00EA68C5">
              <w:rPr>
                <w:sz w:val="20"/>
                <w:szCs w:val="20"/>
              </w:rPr>
              <w:t xml:space="preserve">yksinkertaisista painesäiliöistä </w:t>
            </w:r>
            <w:r>
              <w:rPr>
                <w:sz w:val="20"/>
                <w:szCs w:val="20"/>
              </w:rPr>
              <w:t>(1550/2016)</w:t>
            </w:r>
          </w:p>
          <w:p w:rsidR="005B1932" w:rsidRDefault="005B1932" w:rsidP="00CB3264">
            <w:pPr>
              <w:rPr>
                <w:sz w:val="20"/>
                <w:szCs w:val="20"/>
              </w:rPr>
            </w:pPr>
          </w:p>
          <w:p w:rsidR="005B1932" w:rsidRPr="002C15E1" w:rsidRDefault="005B1932" w:rsidP="00CB3264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</w:p>
          <w:p w:rsidR="00EA68C5" w:rsidRPr="00053F38" w:rsidRDefault="00EA68C5" w:rsidP="00581EDD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Painelaitedirektiivi </w:t>
            </w:r>
            <w:r>
              <w:rPr>
                <w:i/>
                <w:sz w:val="20"/>
                <w:szCs w:val="20"/>
              </w:rPr>
              <w:t>2014/68/EU</w:t>
            </w:r>
          </w:p>
          <w:p w:rsidR="00EA68C5" w:rsidRPr="00053F38" w:rsidRDefault="00EA68C5" w:rsidP="00581EDD">
            <w:pPr>
              <w:rPr>
                <w:i/>
                <w:sz w:val="20"/>
                <w:szCs w:val="20"/>
              </w:rPr>
            </w:pPr>
          </w:p>
          <w:p w:rsidR="00EA68C5" w:rsidRPr="00053F38" w:rsidRDefault="00EA68C5" w:rsidP="002E0D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Yksinkertaiset painesäiliöt –direktiivi 2014/29/EU</w:t>
            </w:r>
          </w:p>
          <w:p w:rsidR="00EA68C5" w:rsidRPr="002C15E1" w:rsidRDefault="00EA68C5" w:rsidP="002E0DD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581ED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1670"/>
        </w:trPr>
        <w:tc>
          <w:tcPr>
            <w:tcW w:w="3004" w:type="dxa"/>
          </w:tcPr>
          <w:p w:rsidR="00EA68C5" w:rsidRPr="002C15E1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Pakatut </w:t>
            </w:r>
            <w:r w:rsidR="000353A0">
              <w:rPr>
                <w:sz w:val="20"/>
                <w:szCs w:val="20"/>
              </w:rPr>
              <w:t xml:space="preserve">e-merkinnällä varustetut </w:t>
            </w:r>
            <w:r>
              <w:rPr>
                <w:sz w:val="20"/>
                <w:szCs w:val="20"/>
              </w:rPr>
              <w:t>tuotteet</w:t>
            </w:r>
          </w:p>
        </w:tc>
        <w:tc>
          <w:tcPr>
            <w:tcW w:w="5165" w:type="dxa"/>
          </w:tcPr>
          <w:p w:rsidR="00EA68C5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Mittauslaitelaki (707/2011)</w:t>
            </w:r>
          </w:p>
          <w:p w:rsidR="00EA68C5" w:rsidRDefault="00EA68C5" w:rsidP="002374D9">
            <w:pPr>
              <w:rPr>
                <w:sz w:val="20"/>
                <w:szCs w:val="20"/>
              </w:rPr>
            </w:pP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valmispakkauksista, muutettuna työ- ja elinkeinoministeriön asetuksella (</w:t>
            </w:r>
            <w:r w:rsidR="000353A0">
              <w:rPr>
                <w:sz w:val="20"/>
                <w:szCs w:val="20"/>
              </w:rPr>
              <w:t>179</w:t>
            </w:r>
            <w:r w:rsidRPr="002C15E1">
              <w:rPr>
                <w:sz w:val="20"/>
                <w:szCs w:val="20"/>
              </w:rPr>
              <w:t>/200</w:t>
            </w:r>
            <w:r w:rsidR="000353A0">
              <w:rPr>
                <w:sz w:val="20"/>
                <w:szCs w:val="20"/>
              </w:rPr>
              <w:t>0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</w:p>
          <w:p w:rsidR="00EA68C5" w:rsidRPr="00053F38" w:rsidRDefault="00EA68C5" w:rsidP="002374D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Valmispakkausdirektiivi </w:t>
            </w:r>
            <w:r w:rsidR="000353A0">
              <w:rPr>
                <w:i/>
                <w:sz w:val="20"/>
                <w:szCs w:val="20"/>
              </w:rPr>
              <w:t>76</w:t>
            </w:r>
            <w:r w:rsidRPr="00053F38">
              <w:rPr>
                <w:i/>
                <w:sz w:val="20"/>
                <w:szCs w:val="20"/>
              </w:rPr>
              <w:t>/</w:t>
            </w:r>
            <w:r w:rsidR="000353A0">
              <w:rPr>
                <w:i/>
                <w:sz w:val="20"/>
                <w:szCs w:val="20"/>
              </w:rPr>
              <w:t>211</w:t>
            </w:r>
            <w:r w:rsidRPr="00053F38">
              <w:rPr>
                <w:i/>
                <w:sz w:val="20"/>
                <w:szCs w:val="20"/>
              </w:rPr>
              <w:t>/</w:t>
            </w:r>
            <w:r w:rsidR="000353A0">
              <w:rPr>
                <w:i/>
                <w:sz w:val="20"/>
                <w:szCs w:val="20"/>
              </w:rPr>
              <w:t>ETY</w:t>
            </w: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</w:tc>
      </w:tr>
      <w:tr w:rsidR="00EA68C5" w:rsidRPr="002C15E1" w:rsidTr="00A87843">
        <w:trPr>
          <w:cantSplit/>
          <w:trHeight w:val="1370"/>
        </w:trPr>
        <w:tc>
          <w:tcPr>
            <w:tcW w:w="3004" w:type="dxa"/>
          </w:tcPr>
          <w:p w:rsidR="00EA68C5" w:rsidRPr="002C15E1" w:rsidRDefault="00EA68C5" w:rsidP="00F8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Pakkaukset ja pakkausjäte</w:t>
            </w:r>
          </w:p>
        </w:tc>
        <w:tc>
          <w:tcPr>
            <w:tcW w:w="5165" w:type="dxa"/>
          </w:tcPr>
          <w:p w:rsidR="00EA68C5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Jätelaki (646/2011)</w:t>
            </w:r>
          </w:p>
          <w:p w:rsidR="00EA68C5" w:rsidRDefault="00EA68C5" w:rsidP="00581EDD">
            <w:pPr>
              <w:rPr>
                <w:sz w:val="20"/>
                <w:szCs w:val="20"/>
              </w:rPr>
            </w:pPr>
          </w:p>
          <w:p w:rsidR="00EA68C5" w:rsidRDefault="00EA68C5" w:rsidP="00F82489">
            <w:pPr>
              <w:rPr>
                <w:sz w:val="20"/>
                <w:szCs w:val="20"/>
              </w:rPr>
            </w:pPr>
            <w:r>
              <w:t xml:space="preserve"> </w:t>
            </w:r>
            <w:r w:rsidRPr="00A100A5">
              <w:rPr>
                <w:sz w:val="20"/>
                <w:szCs w:val="20"/>
              </w:rPr>
              <w:t>Valtioneuvoston asetus pakkauksista ja pakkausjätteistä (518/2014)</w:t>
            </w:r>
          </w:p>
          <w:p w:rsidR="00EA68C5" w:rsidRDefault="00EA68C5" w:rsidP="00F82489">
            <w:pPr>
              <w:rPr>
                <w:sz w:val="20"/>
                <w:szCs w:val="20"/>
              </w:rPr>
            </w:pPr>
          </w:p>
          <w:p w:rsidR="00EA68C5" w:rsidRPr="00053F38" w:rsidRDefault="00EA68C5" w:rsidP="00F8248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Pakkausjätedirektiivi 1994/62/EY</w:t>
            </w:r>
          </w:p>
        </w:tc>
        <w:tc>
          <w:tcPr>
            <w:tcW w:w="5973" w:type="dxa"/>
          </w:tcPr>
          <w:p w:rsidR="00EA68C5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:rsidR="00EA68C5" w:rsidRDefault="00EA68C5" w:rsidP="00581EDD">
            <w:pPr>
              <w:rPr>
                <w:sz w:val="20"/>
                <w:szCs w:val="20"/>
              </w:rPr>
            </w:pPr>
          </w:p>
          <w:p w:rsidR="00EA68C5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(www.tukes.fi)</w:t>
            </w: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</w:tcPr>
          <w:p w:rsidR="00EA68C5" w:rsidRPr="002C15E1" w:rsidRDefault="00EA68C5" w:rsidP="0032664F">
            <w:pPr>
              <w:rPr>
                <w:sz w:val="20"/>
                <w:szCs w:val="20"/>
              </w:rPr>
            </w:pPr>
            <w:proofErr w:type="gramStart"/>
            <w:r w:rsidRPr="002C15E1">
              <w:rPr>
                <w:sz w:val="20"/>
                <w:szCs w:val="20"/>
              </w:rPr>
              <w:t>Pelastustoimen  laitteet</w:t>
            </w:r>
            <w:proofErr w:type="gramEnd"/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</w:p>
          <w:p w:rsidR="00EA68C5" w:rsidRPr="002C15E1" w:rsidRDefault="00EA68C5" w:rsidP="003E316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(e</w:t>
            </w:r>
            <w:r w:rsidRPr="002C15E1">
              <w:rPr>
                <w:sz w:val="20"/>
                <w:szCs w:val="20"/>
              </w:rPr>
              <w:t>sim. käsisammuttimet, palovaroittimet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65" w:type="dxa"/>
          </w:tcPr>
          <w:p w:rsidR="00EA68C5" w:rsidRDefault="00EA68C5" w:rsidP="00005EA5">
            <w:pPr>
              <w:rPr>
                <w:sz w:val="20"/>
                <w:szCs w:val="20"/>
              </w:rPr>
            </w:pPr>
            <w:r w:rsidRPr="0088292A">
              <w:rPr>
                <w:sz w:val="20"/>
                <w:szCs w:val="20"/>
              </w:rPr>
              <w:t>Laki pelastustoimen laitteista (10/2007)</w:t>
            </w:r>
          </w:p>
          <w:p w:rsidR="00EA68C5" w:rsidRDefault="00EA68C5" w:rsidP="00005EA5">
            <w:pPr>
              <w:rPr>
                <w:sz w:val="20"/>
                <w:szCs w:val="20"/>
              </w:rPr>
            </w:pPr>
          </w:p>
          <w:p w:rsidR="00EA68C5" w:rsidRPr="002B1B7F" w:rsidRDefault="00EA68C5" w:rsidP="00005EA5">
            <w:pPr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>Ei yhdenmukaistamislainsäädäntöä; Osa tuotteista kuuluu EU:n rakennustuoteasetuksen 305/2011/EU soveltamisalaan</w:t>
            </w:r>
          </w:p>
          <w:p w:rsidR="00EA68C5" w:rsidRPr="002C15E1" w:rsidRDefault="00EA68C5" w:rsidP="006655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Sisäministeriö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Pesuaineet</w:t>
            </w:r>
          </w:p>
        </w:tc>
        <w:tc>
          <w:tcPr>
            <w:tcW w:w="5165" w:type="dxa"/>
          </w:tcPr>
          <w:p w:rsidR="00EA68C5" w:rsidRPr="002C15E1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Kemikaalilaki (</w:t>
            </w:r>
            <w:r>
              <w:rPr>
                <w:sz w:val="20"/>
                <w:szCs w:val="20"/>
              </w:rPr>
              <w:t>599/2013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Pr="002C15E1" w:rsidRDefault="00EA68C5" w:rsidP="00724EE0">
            <w:pPr>
              <w:rPr>
                <w:sz w:val="20"/>
                <w:szCs w:val="20"/>
              </w:rPr>
            </w:pPr>
          </w:p>
          <w:p w:rsidR="00EA68C5" w:rsidRPr="00053F38" w:rsidRDefault="00EA68C5" w:rsidP="00724EE0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Pesuaineasetus 648/2004/EY</w:t>
            </w:r>
          </w:p>
          <w:p w:rsidR="00EA68C5" w:rsidRPr="002C15E1" w:rsidRDefault="00EA68C5" w:rsidP="00724EE0">
            <w:pPr>
              <w:rPr>
                <w:sz w:val="20"/>
                <w:szCs w:val="20"/>
              </w:rPr>
            </w:pPr>
          </w:p>
          <w:p w:rsidR="00EA68C5" w:rsidRPr="002C15E1" w:rsidRDefault="00EA68C5" w:rsidP="00724EE0">
            <w:pPr>
              <w:rPr>
                <w:sz w:val="20"/>
                <w:szCs w:val="20"/>
              </w:rPr>
            </w:pPr>
          </w:p>
          <w:p w:rsidR="00EA68C5" w:rsidRPr="002C15E1" w:rsidRDefault="00EA68C5" w:rsidP="00724EE0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Ympäristöministeriö ja </w:t>
            </w:r>
            <w:proofErr w:type="spellStart"/>
            <w:r w:rsidRPr="002C15E1">
              <w:rPr>
                <w:sz w:val="20"/>
                <w:szCs w:val="20"/>
              </w:rPr>
              <w:t>sosiaali</w:t>
            </w:r>
            <w:proofErr w:type="spellEnd"/>
            <w:r w:rsidRPr="002C15E1">
              <w:rPr>
                <w:sz w:val="20"/>
                <w:szCs w:val="20"/>
              </w:rPr>
              <w:t xml:space="preserve">- ja terveysministeriö </w:t>
            </w:r>
          </w:p>
          <w:p w:rsidR="00EA68C5" w:rsidRPr="002C15E1" w:rsidRDefault="00EA68C5" w:rsidP="00724EE0">
            <w:pPr>
              <w:rPr>
                <w:sz w:val="20"/>
                <w:szCs w:val="20"/>
              </w:rPr>
            </w:pPr>
          </w:p>
          <w:p w:rsidR="00EA68C5" w:rsidRPr="002C15E1" w:rsidRDefault="0037369B" w:rsidP="00D657E9">
            <w:pPr>
              <w:rPr>
                <w:sz w:val="20"/>
                <w:szCs w:val="20"/>
              </w:rPr>
            </w:pPr>
            <w:hyperlink r:id="rId13" w:history="1">
              <w:r w:rsidR="00EA68C5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:rsidR="00EA68C5" w:rsidRDefault="00EA68C5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Default="00EA68C5" w:rsidP="001349D1">
            <w:pPr>
              <w:rPr>
                <w:sz w:val="20"/>
                <w:szCs w:val="20"/>
              </w:rPr>
            </w:pPr>
          </w:p>
          <w:p w:rsidR="00EA68C5" w:rsidRDefault="00EA68C5" w:rsidP="001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(kemikaalilain (599/2013) 13 §:n mukaisesti)</w:t>
            </w:r>
          </w:p>
          <w:p w:rsidR="00EA68C5" w:rsidRPr="002C15E1" w:rsidRDefault="00EA68C5" w:rsidP="001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D657E9">
            <w:pPr>
              <w:rPr>
                <w:sz w:val="20"/>
                <w:szCs w:val="20"/>
              </w:rPr>
            </w:pPr>
          </w:p>
          <w:p w:rsidR="00EA68C5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:rsidR="00EA68C5" w:rsidRPr="002C15E1" w:rsidRDefault="00EA68C5" w:rsidP="001349D1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Pyrotekniset tuotteet</w:t>
            </w:r>
          </w:p>
          <w:p w:rsidR="00EA68C5" w:rsidRPr="002C15E1" w:rsidRDefault="00EA68C5" w:rsidP="00077C25">
            <w:pPr>
              <w:rPr>
                <w:sz w:val="20"/>
                <w:szCs w:val="20"/>
              </w:rPr>
            </w:pPr>
          </w:p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ilotulitteet</w:t>
            </w:r>
          </w:p>
        </w:tc>
        <w:tc>
          <w:tcPr>
            <w:tcW w:w="5165" w:type="dxa"/>
          </w:tcPr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pyroteknisten tuotteiden vaatimustenmukaisuuden toteamisesta </w:t>
            </w:r>
            <w:r>
              <w:rPr>
                <w:sz w:val="20"/>
                <w:szCs w:val="20"/>
              </w:rPr>
              <w:t>(1102</w:t>
            </w:r>
            <w:r w:rsidRPr="002C15E1">
              <w:rPr>
                <w:sz w:val="20"/>
                <w:szCs w:val="20"/>
              </w:rPr>
              <w:t>/2009)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0951BA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Räjähdeasetus (473/1993)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053F38" w:rsidRDefault="00EA68C5" w:rsidP="0005294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Pyrotekniikkadirektiivi 2013/29/EU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(kemikaaliturvallisuuslain (390/2005) 115 §:n 3 mom. mukaisesti)</w:t>
            </w:r>
          </w:p>
          <w:p w:rsidR="00EA68C5" w:rsidRPr="007371FF" w:rsidRDefault="00EA68C5" w:rsidP="000529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EA68C5" w:rsidRPr="002C15E1" w:rsidTr="00A87843">
        <w:trPr>
          <w:trHeight w:val="1241"/>
        </w:trPr>
        <w:tc>
          <w:tcPr>
            <w:tcW w:w="3004" w:type="dxa"/>
          </w:tcPr>
          <w:p w:rsidR="00EA68C5" w:rsidRPr="002C15E1" w:rsidRDefault="00EA68C5" w:rsidP="0008366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Pysyvät orgaaniset yhdisteet </w:t>
            </w:r>
          </w:p>
        </w:tc>
        <w:tc>
          <w:tcPr>
            <w:tcW w:w="5165" w:type="dxa"/>
          </w:tcPr>
          <w:p w:rsidR="00EA68C5" w:rsidRPr="002C15E1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2C15E1">
              <w:rPr>
                <w:sz w:val="20"/>
              </w:rPr>
              <w:t>Kemikaalilaki (</w:t>
            </w:r>
            <w:r>
              <w:rPr>
                <w:sz w:val="20"/>
              </w:rPr>
              <w:t>599/2013</w:t>
            </w:r>
            <w:r w:rsidRPr="002C15E1">
              <w:rPr>
                <w:sz w:val="20"/>
              </w:rPr>
              <w:t>)</w:t>
            </w:r>
          </w:p>
          <w:p w:rsidR="00EA68C5" w:rsidRPr="002C15E1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:rsidR="00EA68C5" w:rsidRPr="00053F38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  <w:r w:rsidRPr="00053F38">
              <w:rPr>
                <w:i/>
                <w:sz w:val="20"/>
              </w:rPr>
              <w:t>Asetus pysyvistä orgaanisista yhdisteistä 850/2004/EY</w:t>
            </w:r>
          </w:p>
          <w:p w:rsidR="00EA68C5" w:rsidRPr="002C15E1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color w:val="FF0000"/>
                <w:sz w:val="20"/>
              </w:rPr>
            </w:pPr>
          </w:p>
        </w:tc>
        <w:tc>
          <w:tcPr>
            <w:tcW w:w="5973" w:type="dxa"/>
            <w:shd w:val="clear" w:color="auto" w:fill="auto"/>
          </w:tcPr>
          <w:p w:rsidR="00EA68C5" w:rsidRPr="002C15E1" w:rsidRDefault="00EA68C5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Ympäristöministeriö ja </w:t>
            </w:r>
            <w:proofErr w:type="spellStart"/>
            <w:r w:rsidRPr="002C15E1">
              <w:rPr>
                <w:sz w:val="20"/>
                <w:szCs w:val="20"/>
              </w:rPr>
              <w:t>sosiaali</w:t>
            </w:r>
            <w:proofErr w:type="spellEnd"/>
            <w:r w:rsidRPr="002C15E1">
              <w:rPr>
                <w:sz w:val="20"/>
                <w:szCs w:val="20"/>
              </w:rPr>
              <w:t>- ja terveysministeriö</w:t>
            </w:r>
          </w:p>
          <w:p w:rsidR="00EA68C5" w:rsidRDefault="00EA68C5" w:rsidP="00D657E9">
            <w:pPr>
              <w:rPr>
                <w:sz w:val="20"/>
                <w:szCs w:val="20"/>
              </w:rPr>
            </w:pPr>
          </w:p>
          <w:p w:rsidR="00EA68C5" w:rsidRPr="002C15E1" w:rsidRDefault="0037369B" w:rsidP="00D657E9">
            <w:pPr>
              <w:rPr>
                <w:sz w:val="20"/>
                <w:szCs w:val="20"/>
              </w:rPr>
            </w:pPr>
            <w:hyperlink r:id="rId14" w:history="1">
              <w:r w:rsidR="00EA68C5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:rsidR="00EA68C5" w:rsidRDefault="00EA68C5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Default="00EA68C5" w:rsidP="00913A7D">
            <w:pPr>
              <w:rPr>
                <w:sz w:val="20"/>
                <w:szCs w:val="20"/>
              </w:rPr>
            </w:pPr>
          </w:p>
          <w:p w:rsidR="00EA68C5" w:rsidRDefault="00EA68C5" w:rsidP="0091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(kemikaalilain (599/2013) 13 §:n mukaisesti)</w:t>
            </w:r>
          </w:p>
          <w:p w:rsidR="00EA68C5" w:rsidRDefault="00EA68C5" w:rsidP="0091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D657E9">
            <w:pPr>
              <w:rPr>
                <w:sz w:val="20"/>
                <w:szCs w:val="20"/>
              </w:rPr>
            </w:pPr>
          </w:p>
          <w:p w:rsidR="00EA68C5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:rsidR="00EA68C5" w:rsidRPr="002C15E1" w:rsidRDefault="00EA68C5" w:rsidP="00913A7D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  <w:tcBorders>
              <w:bottom w:val="single" w:sz="4" w:space="0" w:color="auto"/>
            </w:tcBorders>
          </w:tcPr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Radiolaitteet 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- esim. </w:t>
            </w:r>
            <w:r>
              <w:rPr>
                <w:sz w:val="20"/>
                <w:szCs w:val="20"/>
              </w:rPr>
              <w:t>matkaviestimet</w:t>
            </w:r>
            <w:r w:rsidRPr="002C15E1">
              <w:rPr>
                <w:sz w:val="20"/>
                <w:szCs w:val="20"/>
              </w:rPr>
              <w:t xml:space="preserve">, radiopuhelimet, </w:t>
            </w:r>
            <w:r>
              <w:rPr>
                <w:sz w:val="20"/>
                <w:szCs w:val="20"/>
              </w:rPr>
              <w:t xml:space="preserve">langattomat viestintävälineet, kauko-ohjattavat laitteet, </w:t>
            </w:r>
            <w:r w:rsidRPr="002C15E1">
              <w:rPr>
                <w:sz w:val="20"/>
                <w:szCs w:val="20"/>
              </w:rPr>
              <w:t>yleisradiovastaanottimet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A68C5" w:rsidRPr="002C15E1" w:rsidRDefault="00EA68C5" w:rsidP="00A97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Tietoyhteiskuntakaari (917/2014)</w:t>
            </w:r>
            <w:r w:rsidR="00525A33">
              <w:rPr>
                <w:sz w:val="20"/>
                <w:szCs w:val="20"/>
              </w:rPr>
              <w:t>, muutettuna lailla 17.6.2016/456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Pr="00053F38" w:rsidRDefault="00EA68C5" w:rsidP="0005294A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Radio- ja telepäätelaitedirektiivi 1999/5/EY</w:t>
            </w:r>
            <w:r w:rsidR="00525A33">
              <w:rPr>
                <w:i/>
                <w:sz w:val="20"/>
                <w:szCs w:val="20"/>
              </w:rPr>
              <w:t>(kumottu)</w:t>
            </w:r>
          </w:p>
          <w:p w:rsidR="00EA68C5" w:rsidRPr="00B66162" w:rsidRDefault="00EA68C5" w:rsidP="00A97FFD">
            <w:pPr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>Radiolaitedirektiivi 2014/53/EU</w:t>
            </w:r>
          </w:p>
          <w:p w:rsidR="00EA68C5" w:rsidRPr="00B66162" w:rsidRDefault="00EA68C5" w:rsidP="0005294A">
            <w:pPr>
              <w:rPr>
                <w:i/>
                <w:sz w:val="20"/>
                <w:szCs w:val="20"/>
              </w:rPr>
            </w:pPr>
          </w:p>
          <w:p w:rsidR="00EA68C5" w:rsidRPr="00B66162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Viestintävirasto</w:t>
            </w:r>
          </w:p>
          <w:p w:rsidR="00EA68C5" w:rsidRDefault="00EA68C5" w:rsidP="00E212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2374D9">
              <w:rPr>
                <w:sz w:val="20"/>
                <w:szCs w:val="20"/>
              </w:rPr>
              <w:t>www.ficora.fi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Default="00EA68C5" w:rsidP="00E212B1">
            <w:pPr>
              <w:rPr>
                <w:sz w:val="20"/>
                <w:szCs w:val="20"/>
              </w:rPr>
            </w:pPr>
          </w:p>
          <w:p w:rsidR="00EA68C5" w:rsidRDefault="00EA68C5" w:rsidP="00E212B1">
            <w:pPr>
              <w:rPr>
                <w:sz w:val="20"/>
                <w:szCs w:val="20"/>
              </w:rPr>
            </w:pPr>
            <w:r w:rsidRPr="00913A7D">
              <w:rPr>
                <w:sz w:val="20"/>
                <w:szCs w:val="20"/>
              </w:rPr>
              <w:t>Tulli (</w:t>
            </w:r>
            <w:r>
              <w:rPr>
                <w:sz w:val="20"/>
                <w:szCs w:val="20"/>
              </w:rPr>
              <w:t>Tietoyhteiskuntakaaren</w:t>
            </w:r>
            <w:r w:rsidRPr="00913A7D">
              <w:rPr>
                <w:sz w:val="20"/>
                <w:szCs w:val="20"/>
              </w:rPr>
              <w:t xml:space="preserve"> nojalla)</w:t>
            </w:r>
          </w:p>
          <w:p w:rsidR="00EA68C5" w:rsidRDefault="00EA68C5" w:rsidP="00E2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E212B1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  <w:tcBorders>
              <w:bottom w:val="single" w:sz="4" w:space="0" w:color="auto"/>
            </w:tcBorders>
          </w:tcPr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Rakennustuotteet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A68C5" w:rsidRPr="002C15E1" w:rsidRDefault="00EA68C5" w:rsidP="00005EA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Maankäyttö- ja rakennuslaki (132/1999)</w:t>
            </w:r>
          </w:p>
          <w:p w:rsidR="00EA68C5" w:rsidRDefault="00EA68C5" w:rsidP="00005EA5">
            <w:pPr>
              <w:rPr>
                <w:sz w:val="20"/>
                <w:szCs w:val="20"/>
              </w:rPr>
            </w:pPr>
          </w:p>
          <w:p w:rsidR="00EA68C5" w:rsidRPr="00053F38" w:rsidRDefault="00EA68C5" w:rsidP="00005EA5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Rakennustuoteasetus 305/2011/EU</w:t>
            </w:r>
          </w:p>
          <w:p w:rsidR="00EA68C5" w:rsidRPr="00053F38" w:rsidRDefault="00EA68C5" w:rsidP="00005EA5">
            <w:pPr>
              <w:rPr>
                <w:i/>
                <w:sz w:val="20"/>
                <w:szCs w:val="20"/>
              </w:rPr>
            </w:pPr>
          </w:p>
          <w:p w:rsidR="00EA68C5" w:rsidRPr="00053F38" w:rsidRDefault="00EA68C5" w:rsidP="00005EA5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Rakennustuotedirektiivi 89/106/ETY</w:t>
            </w:r>
          </w:p>
          <w:p w:rsidR="00EA68C5" w:rsidRDefault="00EA68C5" w:rsidP="00005EA5">
            <w:pPr>
              <w:rPr>
                <w:sz w:val="20"/>
                <w:szCs w:val="20"/>
              </w:rPr>
            </w:pPr>
          </w:p>
          <w:p w:rsidR="00EA68C5" w:rsidRPr="002C15E1" w:rsidRDefault="00EA68C5" w:rsidP="00DF7308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Kunnalliset rakennustarkastajat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c>
          <w:tcPr>
            <w:tcW w:w="3004" w:type="dxa"/>
            <w:tcBorders>
              <w:top w:val="nil"/>
            </w:tcBorders>
          </w:tcPr>
          <w:p w:rsidR="00EA68C5" w:rsidRPr="002C15E1" w:rsidRDefault="00EA68C5" w:rsidP="00951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Romuajoneuvot</w:t>
            </w:r>
          </w:p>
        </w:tc>
        <w:tc>
          <w:tcPr>
            <w:tcW w:w="5165" w:type="dxa"/>
            <w:tcBorders>
              <w:top w:val="nil"/>
            </w:tcBorders>
          </w:tcPr>
          <w:p w:rsidR="00EA68C5" w:rsidRDefault="00EA68C5" w:rsidP="00314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Jätelaki (646/2011)</w:t>
            </w:r>
          </w:p>
          <w:p w:rsidR="00EA68C5" w:rsidRDefault="00EA68C5" w:rsidP="0031425A">
            <w:pPr>
              <w:rPr>
                <w:sz w:val="20"/>
                <w:szCs w:val="20"/>
              </w:rPr>
            </w:pPr>
          </w:p>
          <w:p w:rsidR="00EA68C5" w:rsidRPr="00E33539" w:rsidRDefault="00EA68C5" w:rsidP="00B66162">
            <w:pPr>
              <w:rPr>
                <w:sz w:val="20"/>
                <w:szCs w:val="20"/>
              </w:rPr>
            </w:pPr>
            <w:r w:rsidRPr="00E33539">
              <w:rPr>
                <w:sz w:val="20"/>
                <w:szCs w:val="20"/>
              </w:rPr>
              <w:t>Valtioneuvoston asetus romuajoneuvoista sekä vaarallisten</w:t>
            </w:r>
          </w:p>
          <w:p w:rsidR="00EA68C5" w:rsidRPr="00E33539" w:rsidRDefault="00EA68C5" w:rsidP="00B66162">
            <w:pPr>
              <w:rPr>
                <w:sz w:val="20"/>
                <w:szCs w:val="20"/>
              </w:rPr>
            </w:pPr>
            <w:r w:rsidRPr="00E33539">
              <w:rPr>
                <w:sz w:val="20"/>
                <w:szCs w:val="20"/>
              </w:rPr>
              <w:t>aineiden käytön rajoittamisesta ajoneuvoissa</w:t>
            </w:r>
          </w:p>
          <w:p w:rsidR="00EA68C5" w:rsidRDefault="00EA68C5" w:rsidP="00314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(123/</w:t>
            </w:r>
            <w:r w:rsidRPr="00E33539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)</w:t>
            </w:r>
          </w:p>
          <w:p w:rsidR="00EA68C5" w:rsidRDefault="00EA68C5" w:rsidP="0031425A">
            <w:pPr>
              <w:rPr>
                <w:sz w:val="20"/>
                <w:szCs w:val="20"/>
              </w:rPr>
            </w:pPr>
          </w:p>
          <w:p w:rsidR="00EA68C5" w:rsidRPr="002C15E1" w:rsidRDefault="00EA68C5" w:rsidP="00B66162">
            <w:pPr>
              <w:rPr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Romuajoneuvodirektiivi 2000/53/EY</w:t>
            </w:r>
          </w:p>
        </w:tc>
        <w:tc>
          <w:tcPr>
            <w:tcW w:w="5973" w:type="dxa"/>
            <w:tcBorders>
              <w:top w:val="nil"/>
            </w:tcBorders>
          </w:tcPr>
          <w:p w:rsidR="00EA68C5" w:rsidRDefault="00EA68C5" w:rsidP="00951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:rsidR="00EA68C5" w:rsidRDefault="00EA68C5" w:rsidP="00951565">
            <w:pPr>
              <w:rPr>
                <w:sz w:val="20"/>
                <w:szCs w:val="20"/>
              </w:rPr>
            </w:pPr>
          </w:p>
          <w:p w:rsidR="00EA68C5" w:rsidRPr="002C15E1" w:rsidRDefault="00EA68C5" w:rsidP="000A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Elinkeino-, liikenne- ja ympäristökeskukset sekä kuntien ympäristönsuojeluviranomaiset</w:t>
            </w:r>
          </w:p>
        </w:tc>
      </w:tr>
      <w:tr w:rsidR="00CB3264" w:rsidRPr="002C15E1" w:rsidTr="00A87843">
        <w:tc>
          <w:tcPr>
            <w:tcW w:w="3004" w:type="dxa"/>
            <w:tcBorders>
              <w:top w:val="nil"/>
            </w:tcBorders>
          </w:tcPr>
          <w:p w:rsidR="00CB3264" w:rsidRDefault="00CB3264" w:rsidP="00951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9423E">
              <w:rPr>
                <w:sz w:val="20"/>
                <w:szCs w:val="20"/>
              </w:rPr>
              <w:t>äjähdysvaarallisissa tiloissa käytettäväksi tarkoitetu</w:t>
            </w:r>
            <w:r>
              <w:rPr>
                <w:sz w:val="20"/>
                <w:szCs w:val="20"/>
              </w:rPr>
              <w:t>t</w:t>
            </w:r>
            <w:r w:rsidRPr="0039423E">
              <w:rPr>
                <w:sz w:val="20"/>
                <w:szCs w:val="20"/>
              </w:rPr>
              <w:t xml:space="preserve"> laitte</w:t>
            </w:r>
            <w:r>
              <w:rPr>
                <w:sz w:val="20"/>
                <w:szCs w:val="20"/>
              </w:rPr>
              <w:t>et ja suojausjärjestelmät</w:t>
            </w:r>
          </w:p>
        </w:tc>
        <w:tc>
          <w:tcPr>
            <w:tcW w:w="5165" w:type="dxa"/>
            <w:tcBorders>
              <w:top w:val="nil"/>
            </w:tcBorders>
          </w:tcPr>
          <w:p w:rsidR="00CB3264" w:rsidRPr="0039423E" w:rsidRDefault="00CB3264" w:rsidP="00CB3264">
            <w:pPr>
              <w:rPr>
                <w:sz w:val="20"/>
                <w:szCs w:val="20"/>
              </w:rPr>
            </w:pPr>
            <w:r w:rsidRPr="0039423E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39423E">
              <w:rPr>
                <w:sz w:val="20"/>
                <w:szCs w:val="20"/>
              </w:rPr>
              <w:t>räjähdysvaarallisissa tiloissa käytettäväksi tarkoitettujen laitteiden ja suojausjärjestelmien</w:t>
            </w:r>
          </w:p>
          <w:p w:rsidR="00CB3264" w:rsidRDefault="00CB3264" w:rsidP="00CB3264">
            <w:pPr>
              <w:rPr>
                <w:sz w:val="20"/>
                <w:szCs w:val="20"/>
              </w:rPr>
            </w:pPr>
            <w:r w:rsidRPr="0039423E">
              <w:rPr>
                <w:sz w:val="20"/>
                <w:szCs w:val="20"/>
              </w:rPr>
              <w:t>vaatimustenmukaisuudesta</w:t>
            </w:r>
            <w:r>
              <w:rPr>
                <w:sz w:val="20"/>
                <w:szCs w:val="20"/>
              </w:rPr>
              <w:t xml:space="preserve"> (</w:t>
            </w:r>
            <w:r w:rsidRPr="0039423E">
              <w:rPr>
                <w:sz w:val="20"/>
                <w:szCs w:val="20"/>
              </w:rPr>
              <w:t>1139/2016</w:t>
            </w:r>
            <w:r>
              <w:rPr>
                <w:sz w:val="20"/>
                <w:szCs w:val="20"/>
              </w:rPr>
              <w:t>)</w:t>
            </w:r>
          </w:p>
          <w:p w:rsidR="00CB3264" w:rsidRDefault="00CB3264" w:rsidP="00CB3264">
            <w:pPr>
              <w:rPr>
                <w:sz w:val="20"/>
                <w:szCs w:val="20"/>
              </w:rPr>
            </w:pPr>
          </w:p>
          <w:p w:rsidR="00CB3264" w:rsidRDefault="00CB3264" w:rsidP="00CB3264">
            <w:pPr>
              <w:rPr>
                <w:sz w:val="20"/>
                <w:szCs w:val="20"/>
              </w:rPr>
            </w:pPr>
            <w:r w:rsidRPr="0039423E">
              <w:rPr>
                <w:sz w:val="20"/>
                <w:szCs w:val="20"/>
              </w:rPr>
              <w:t>Valtioneuvoston asetus räjähdysvaarallisissa tiloissa käytettäväksi tarkoitettujen laitteiden ja suojausjärjestelmien vaatimustenmukaisuudesta</w:t>
            </w:r>
            <w:r>
              <w:rPr>
                <w:sz w:val="20"/>
                <w:szCs w:val="20"/>
              </w:rPr>
              <w:t xml:space="preserve"> (</w:t>
            </w:r>
            <w:r w:rsidRPr="0039423E">
              <w:rPr>
                <w:sz w:val="20"/>
                <w:szCs w:val="20"/>
              </w:rPr>
              <w:t>1439</w:t>
            </w:r>
            <w:r>
              <w:rPr>
                <w:sz w:val="20"/>
                <w:szCs w:val="20"/>
              </w:rPr>
              <w:t>/2016)</w:t>
            </w:r>
          </w:p>
          <w:p w:rsidR="00CB3264" w:rsidRDefault="00CB3264" w:rsidP="00CB3264">
            <w:pPr>
              <w:rPr>
                <w:sz w:val="20"/>
                <w:szCs w:val="20"/>
              </w:rPr>
            </w:pPr>
          </w:p>
          <w:p w:rsidR="00CB3264" w:rsidRPr="005C08AA" w:rsidRDefault="00CB3264" w:rsidP="00CB3264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:rsidR="00CB3264" w:rsidRDefault="00CB3264" w:rsidP="00CB3264">
            <w:pPr>
              <w:rPr>
                <w:sz w:val="20"/>
                <w:szCs w:val="20"/>
              </w:rPr>
            </w:pPr>
          </w:p>
          <w:p w:rsidR="00CB3264" w:rsidRPr="00BF39C7" w:rsidRDefault="00CB3264" w:rsidP="00CB3264">
            <w:pPr>
              <w:rPr>
                <w:i/>
                <w:sz w:val="20"/>
                <w:szCs w:val="20"/>
              </w:rPr>
            </w:pPr>
            <w:proofErr w:type="spellStart"/>
            <w:r w:rsidRPr="00BF39C7">
              <w:rPr>
                <w:i/>
                <w:sz w:val="20"/>
                <w:szCs w:val="20"/>
              </w:rPr>
              <w:t>ATEX</w:t>
            </w:r>
            <w:proofErr w:type="spellEnd"/>
            <w:r w:rsidRPr="00BF39C7">
              <w:rPr>
                <w:i/>
                <w:sz w:val="20"/>
                <w:szCs w:val="20"/>
              </w:rPr>
              <w:t>-direktiivi 2014/34/EU</w:t>
            </w:r>
          </w:p>
          <w:p w:rsidR="00CB3264" w:rsidRDefault="00CB3264" w:rsidP="0031425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nil"/>
            </w:tcBorders>
          </w:tcPr>
          <w:p w:rsidR="00CB3264" w:rsidRDefault="00CB326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Työ- ja elinkeinoministeriö</w:t>
            </w:r>
          </w:p>
          <w:p w:rsidR="00CB3264" w:rsidRDefault="00CB3264" w:rsidP="00CB3264">
            <w:pPr>
              <w:rPr>
                <w:sz w:val="20"/>
                <w:szCs w:val="20"/>
              </w:rPr>
            </w:pPr>
          </w:p>
          <w:p w:rsidR="00CB3264" w:rsidRPr="002C15E1" w:rsidRDefault="00CB326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CB3264" w:rsidRPr="002C15E1" w:rsidRDefault="00CB3264" w:rsidP="00CB326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CB3264" w:rsidRDefault="00CB3264" w:rsidP="00951565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Räjähteet siviilikäytössä</w:t>
            </w:r>
          </w:p>
          <w:p w:rsidR="00EA68C5" w:rsidRPr="002C15E1" w:rsidRDefault="00EA68C5" w:rsidP="009F4E1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räjähteiden vaatimustenmukaisuuden toteamisesta (1994/1384)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053F38" w:rsidRDefault="00EA68C5" w:rsidP="005728E8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Siviiliräjähdedirektiivi </w:t>
            </w:r>
            <w:r>
              <w:rPr>
                <w:i/>
                <w:sz w:val="20"/>
                <w:szCs w:val="20"/>
              </w:rPr>
              <w:t>2014/28/EU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F23EEF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Default="00EA68C5" w:rsidP="00457E73">
            <w:pPr>
              <w:rPr>
                <w:sz w:val="20"/>
                <w:szCs w:val="20"/>
              </w:rPr>
            </w:pPr>
          </w:p>
          <w:p w:rsidR="00EA68C5" w:rsidRDefault="00EA68C5" w:rsidP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(vaarallisten kemikaalien ja räjähteiden käsittelyn turvallisuudesta annetun lain (390/2005) 115 §:n 3 mom. mukaisesti)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Savukkeensytyttimet</w:t>
            </w:r>
          </w:p>
          <w:p w:rsidR="00EA68C5" w:rsidRPr="002C15E1" w:rsidRDefault="00EA68C5" w:rsidP="001E768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B632D9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EA68C5" w:rsidRPr="00053F38" w:rsidRDefault="00EA68C5" w:rsidP="00732D70">
            <w:pPr>
              <w:rPr>
                <w:i/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Default="00EA68C5" w:rsidP="00457E73">
            <w:pPr>
              <w:rPr>
                <w:sz w:val="20"/>
                <w:szCs w:val="20"/>
              </w:rPr>
            </w:pPr>
          </w:p>
          <w:p w:rsidR="00EA68C5" w:rsidRDefault="00EA68C5" w:rsidP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4249EE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C24259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2458"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lastRenderedPageBreak/>
              <w:br w:type="page"/>
            </w:r>
            <w:r w:rsidRPr="002C15E1">
              <w:rPr>
                <w:sz w:val="20"/>
                <w:szCs w:val="20"/>
              </w:rPr>
              <w:t xml:space="preserve">Sähkölaitteet </w:t>
            </w:r>
          </w:p>
          <w:p w:rsidR="00EA68C5" w:rsidRPr="002C15E1" w:rsidRDefault="00EA68C5" w:rsidP="000529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5" w:type="dxa"/>
          </w:tcPr>
          <w:p w:rsidR="00CB3264" w:rsidRDefault="00CB3264" w:rsidP="00CB3264">
            <w:pPr>
              <w:rPr>
                <w:sz w:val="20"/>
                <w:szCs w:val="20"/>
              </w:rPr>
            </w:pPr>
            <w:r w:rsidRPr="007B4EC1">
              <w:rPr>
                <w:sz w:val="20"/>
                <w:szCs w:val="20"/>
              </w:rPr>
              <w:t>Sähköturvallisuuslaki (1135/2016)</w:t>
            </w:r>
          </w:p>
          <w:p w:rsidR="00EA68C5" w:rsidRDefault="00EA68C5" w:rsidP="00EB00E8">
            <w:pPr>
              <w:rPr>
                <w:bCs/>
                <w:sz w:val="20"/>
                <w:szCs w:val="20"/>
              </w:rPr>
            </w:pPr>
          </w:p>
          <w:p w:rsidR="00EA68C5" w:rsidRDefault="00EA68C5" w:rsidP="00EB00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Laki vaarallisten aineiden käytön rajoittamisesta sähkö- ja elektroniikkalaitteissa (387/2013)</w:t>
            </w:r>
          </w:p>
          <w:p w:rsidR="00EA68C5" w:rsidRPr="002C15E1" w:rsidRDefault="00EA68C5" w:rsidP="00E266DE">
            <w:pPr>
              <w:rPr>
                <w:sz w:val="20"/>
                <w:szCs w:val="20"/>
              </w:rPr>
            </w:pPr>
          </w:p>
          <w:p w:rsidR="00EA68C5" w:rsidRPr="002C15E1" w:rsidRDefault="00EA68C5" w:rsidP="003457BA">
            <w:pPr>
              <w:pStyle w:val="Otsikko1"/>
              <w:shd w:val="clear" w:color="auto" w:fill="FFFFFF"/>
              <w:ind w:left="0"/>
              <w:rPr>
                <w:rFonts w:ascii="Times New Roman" w:hAnsi="Times New Roman"/>
                <w:b w:val="0"/>
                <w:sz w:val="20"/>
              </w:rPr>
            </w:pPr>
          </w:p>
          <w:p w:rsidR="00CB3264" w:rsidRDefault="00CB3264" w:rsidP="00CB3264">
            <w:pPr>
              <w:pStyle w:val="Otsikk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73F">
              <w:rPr>
                <w:rFonts w:ascii="Times New Roman" w:hAnsi="Times New Roman" w:cs="Times New Roman"/>
                <w:b w:val="0"/>
                <w:sz w:val="20"/>
                <w:szCs w:val="20"/>
              </w:rPr>
              <w:t>Valtioneuvoston asetus sähkölaitteiden ja -laitteistojen sähkömagneettisesta yhteensopivuudesta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(1436/2016)</w:t>
            </w:r>
          </w:p>
          <w:p w:rsidR="00CB3264" w:rsidRDefault="00CB3264" w:rsidP="00CB3264">
            <w:pPr>
              <w:pStyle w:val="Otsikk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73F">
              <w:rPr>
                <w:rFonts w:ascii="Times New Roman" w:hAnsi="Times New Roman" w:cs="Times New Roman"/>
                <w:b w:val="0"/>
                <w:sz w:val="20"/>
                <w:szCs w:val="20"/>
              </w:rPr>
              <w:t>Valtioneuvoston asetus sähkölaitteiden turvallisuudesta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(1437/2016)</w:t>
            </w:r>
          </w:p>
          <w:p w:rsidR="00CB3264" w:rsidRDefault="00CB3264" w:rsidP="00CB3264"/>
          <w:p w:rsidR="00CB3264" w:rsidRPr="005C08AA" w:rsidRDefault="00CB3264" w:rsidP="00CB3264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:rsidR="00EA68C5" w:rsidRDefault="00EA68C5" w:rsidP="00053F38"/>
          <w:p w:rsidR="00EA68C5" w:rsidRPr="002C15E1" w:rsidRDefault="00EA68C5" w:rsidP="00053F38">
            <w:pPr>
              <w:rPr>
                <w:bCs/>
                <w:sz w:val="20"/>
                <w:szCs w:val="20"/>
              </w:rPr>
            </w:pPr>
            <w:r>
              <w:t xml:space="preserve"> </w:t>
            </w:r>
            <w:r w:rsidRPr="00A100A5">
              <w:rPr>
                <w:bCs/>
                <w:sz w:val="20"/>
                <w:szCs w:val="20"/>
              </w:rPr>
              <w:t>Valtioneuvoston asetus sähkö- ja elektroniikkalaiteromusta (519/2014)</w:t>
            </w:r>
          </w:p>
          <w:p w:rsidR="00EA68C5" w:rsidRPr="00205FE9" w:rsidRDefault="00EA68C5" w:rsidP="00EB00E8">
            <w:pPr>
              <w:pStyle w:val="Otsikko3"/>
              <w:rPr>
                <w:rFonts w:ascii="Times New Roman" w:hAnsi="Times New Roman" w:cs="Times New Roman"/>
                <w:sz w:val="20"/>
              </w:rPr>
            </w:pPr>
            <w:r w:rsidRPr="00205FE9">
              <w:rPr>
                <w:rStyle w:val="Voimakas"/>
                <w:rFonts w:ascii="Times New Roman" w:hAnsi="Times New Roman" w:cs="Times New Roman"/>
                <w:bCs/>
                <w:sz w:val="20"/>
              </w:rPr>
              <w:t xml:space="preserve">Ympäristöministeriön asetus </w:t>
            </w:r>
            <w:r w:rsidRPr="00205FE9">
              <w:rPr>
                <w:rFonts w:ascii="Times New Roman" w:hAnsi="Times New Roman" w:cs="Times New Roman"/>
                <w:b w:val="0"/>
                <w:sz w:val="20"/>
              </w:rPr>
              <w:t xml:space="preserve">vaarallisten aineiden käytön rajoituksista sähkö- ja elektroniikkalaitteissa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(419/2013)</w:t>
            </w:r>
          </w:p>
          <w:p w:rsidR="00EA68C5" w:rsidRPr="002C15E1" w:rsidRDefault="00EA68C5" w:rsidP="00E266DE">
            <w:pPr>
              <w:rPr>
                <w:sz w:val="20"/>
                <w:szCs w:val="20"/>
              </w:rPr>
            </w:pPr>
          </w:p>
          <w:p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  <w:proofErr w:type="spellStart"/>
            <w:r w:rsidRPr="002C7371">
              <w:rPr>
                <w:i/>
                <w:sz w:val="20"/>
                <w:szCs w:val="20"/>
                <w:lang w:val="sv-SE"/>
              </w:rPr>
              <w:t>Pienjännitedirektiivi</w:t>
            </w:r>
            <w:proofErr w:type="spellEnd"/>
            <w:r w:rsidRPr="002C7371">
              <w:rPr>
                <w:i/>
                <w:sz w:val="20"/>
                <w:szCs w:val="20"/>
                <w:lang w:val="sv-SE"/>
              </w:rPr>
              <w:t xml:space="preserve"> 2014/35/EU</w:t>
            </w:r>
          </w:p>
          <w:p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</w:p>
          <w:p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  <w:r w:rsidRPr="002C7371">
              <w:rPr>
                <w:i/>
                <w:sz w:val="20"/>
                <w:szCs w:val="20"/>
                <w:lang w:val="sv-SE"/>
              </w:rPr>
              <w:t>EMC-</w:t>
            </w:r>
            <w:proofErr w:type="spellStart"/>
            <w:r w:rsidRPr="002C7371">
              <w:rPr>
                <w:i/>
                <w:sz w:val="20"/>
                <w:szCs w:val="20"/>
                <w:lang w:val="sv-SE"/>
              </w:rPr>
              <w:t>direktiivi</w:t>
            </w:r>
            <w:proofErr w:type="spellEnd"/>
            <w:r w:rsidRPr="002C7371">
              <w:rPr>
                <w:i/>
                <w:sz w:val="20"/>
                <w:szCs w:val="20"/>
                <w:lang w:val="sv-SE"/>
              </w:rPr>
              <w:t xml:space="preserve"> 2014/30/EU</w:t>
            </w:r>
          </w:p>
          <w:p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</w:p>
          <w:p w:rsidR="00EA68C5" w:rsidRPr="00F16297" w:rsidRDefault="00EA68C5" w:rsidP="00E266DE">
            <w:pPr>
              <w:rPr>
                <w:i/>
                <w:color w:val="000000"/>
                <w:sz w:val="20"/>
                <w:szCs w:val="20"/>
                <w:lang w:val="sv-SE"/>
              </w:rPr>
            </w:pPr>
            <w:proofErr w:type="spellStart"/>
            <w:r w:rsidRPr="002C7371">
              <w:rPr>
                <w:i/>
                <w:color w:val="000000"/>
                <w:sz w:val="20"/>
                <w:szCs w:val="20"/>
                <w:lang w:val="sv-SE"/>
              </w:rPr>
              <w:t>ATEX-direktiivi</w:t>
            </w:r>
            <w:proofErr w:type="spellEnd"/>
            <w:r w:rsidRPr="002C7371">
              <w:rPr>
                <w:i/>
                <w:color w:val="000000"/>
                <w:sz w:val="20"/>
                <w:szCs w:val="20"/>
                <w:lang w:val="sv-SE"/>
              </w:rPr>
              <w:t xml:space="preserve"> 2014/34/EU</w:t>
            </w:r>
          </w:p>
          <w:p w:rsidR="00EA68C5" w:rsidRPr="00F16297" w:rsidRDefault="00EA68C5" w:rsidP="004835E3">
            <w:pPr>
              <w:rPr>
                <w:bCs/>
                <w:i/>
                <w:sz w:val="20"/>
                <w:szCs w:val="20"/>
                <w:lang w:val="sv-SE"/>
              </w:rPr>
            </w:pPr>
          </w:p>
          <w:p w:rsidR="00EA68C5" w:rsidRPr="00053F38" w:rsidRDefault="00EA68C5" w:rsidP="004835E3">
            <w:pPr>
              <w:rPr>
                <w:bCs/>
                <w:i/>
                <w:sz w:val="20"/>
                <w:szCs w:val="20"/>
              </w:rPr>
            </w:pPr>
            <w:r w:rsidRPr="00053F38">
              <w:rPr>
                <w:bCs/>
                <w:i/>
                <w:sz w:val="20"/>
                <w:szCs w:val="20"/>
              </w:rPr>
              <w:t xml:space="preserve">Direktiivi sähkö- ja elektroniikkaromusta ns. </w:t>
            </w:r>
            <w:proofErr w:type="spellStart"/>
            <w:r w:rsidRPr="00053F38">
              <w:rPr>
                <w:bCs/>
                <w:i/>
                <w:sz w:val="20"/>
                <w:szCs w:val="20"/>
              </w:rPr>
              <w:t>WEEE</w:t>
            </w:r>
            <w:proofErr w:type="spellEnd"/>
            <w:r w:rsidRPr="00053F38">
              <w:rPr>
                <w:bCs/>
                <w:i/>
                <w:sz w:val="20"/>
                <w:szCs w:val="20"/>
              </w:rPr>
              <w:t xml:space="preserve">-direktiivi 2012/19/EU </w:t>
            </w:r>
          </w:p>
          <w:p w:rsidR="00EA68C5" w:rsidRPr="00053F38" w:rsidRDefault="00EA68C5" w:rsidP="004835E3">
            <w:pPr>
              <w:rPr>
                <w:bCs/>
                <w:i/>
                <w:sz w:val="20"/>
                <w:szCs w:val="20"/>
              </w:rPr>
            </w:pPr>
          </w:p>
          <w:p w:rsidR="00EA68C5" w:rsidRPr="00053F38" w:rsidRDefault="00EA68C5" w:rsidP="004835E3">
            <w:pPr>
              <w:rPr>
                <w:bCs/>
                <w:i/>
                <w:sz w:val="20"/>
                <w:szCs w:val="20"/>
              </w:rPr>
            </w:pPr>
            <w:r w:rsidRPr="00053F38">
              <w:rPr>
                <w:bCs/>
                <w:i/>
                <w:sz w:val="20"/>
                <w:szCs w:val="20"/>
              </w:rPr>
              <w:t xml:space="preserve">Direktiivi tiettyjen vaarallisten aineiden käytön rajoittamisesta sähkö- ja elektroniikkalaitteissa, ns. </w:t>
            </w:r>
            <w:proofErr w:type="spellStart"/>
            <w:r w:rsidRPr="00053F38">
              <w:rPr>
                <w:bCs/>
                <w:i/>
                <w:sz w:val="20"/>
                <w:szCs w:val="20"/>
              </w:rPr>
              <w:t>RoHS</w:t>
            </w:r>
            <w:proofErr w:type="spellEnd"/>
            <w:r w:rsidRPr="00053F38">
              <w:rPr>
                <w:bCs/>
                <w:i/>
                <w:sz w:val="20"/>
                <w:szCs w:val="20"/>
              </w:rPr>
              <w:t xml:space="preserve"> II-direktiivi 2011/65/EU</w:t>
            </w:r>
          </w:p>
          <w:p w:rsidR="00EA68C5" w:rsidRPr="002C15E1" w:rsidRDefault="00EA68C5" w:rsidP="004835E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ja ympäristöministeriö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Sosiaali</w:t>
            </w:r>
            <w:proofErr w:type="spellEnd"/>
            <w:r>
              <w:rPr>
                <w:sz w:val="20"/>
                <w:szCs w:val="20"/>
              </w:rPr>
              <w:t>- ja terveysalan lupa- ja valvontavirasto (Valvira)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Tulli (vaarallisten aineiden käytön rajoittamisesta sähkö- ja elektroniikkalaitteissa annetun lain (387/2013) 19 ja 24 </w:t>
            </w:r>
            <w:proofErr w:type="gramStart"/>
            <w:r>
              <w:rPr>
                <w:sz w:val="20"/>
                <w:szCs w:val="20"/>
              </w:rPr>
              <w:t>§:ien</w:t>
            </w:r>
            <w:proofErr w:type="gramEnd"/>
            <w:r>
              <w:rPr>
                <w:sz w:val="20"/>
                <w:szCs w:val="20"/>
              </w:rPr>
              <w:t xml:space="preserve"> mukaisesti)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Default="00EA68C5" w:rsidP="0005294A">
            <w:pPr>
              <w:rPr>
                <w:bCs/>
                <w:sz w:val="20"/>
                <w:szCs w:val="20"/>
              </w:rPr>
            </w:pPr>
          </w:p>
          <w:p w:rsidR="00731E85" w:rsidRDefault="00731E85" w:rsidP="000529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Ympäristöministeriö (</w:t>
            </w:r>
            <w:proofErr w:type="spellStart"/>
            <w:r>
              <w:rPr>
                <w:bCs/>
                <w:sz w:val="20"/>
                <w:szCs w:val="20"/>
              </w:rPr>
              <w:t>RoHS</w:t>
            </w:r>
            <w:proofErr w:type="spellEnd"/>
            <w:r>
              <w:rPr>
                <w:bCs/>
                <w:sz w:val="20"/>
                <w:szCs w:val="20"/>
              </w:rPr>
              <w:t xml:space="preserve"> ja </w:t>
            </w:r>
            <w:proofErr w:type="spellStart"/>
            <w:r>
              <w:rPr>
                <w:bCs/>
                <w:sz w:val="20"/>
                <w:szCs w:val="20"/>
              </w:rPr>
              <w:t>WEEE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731E85" w:rsidRPr="002C15E1" w:rsidRDefault="00731E85" w:rsidP="000529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Pirkanmaan ELY-keskus (</w:t>
            </w:r>
            <w:proofErr w:type="spellStart"/>
            <w:r>
              <w:rPr>
                <w:bCs/>
                <w:sz w:val="20"/>
                <w:szCs w:val="20"/>
              </w:rPr>
              <w:t>WEEE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EA68C5" w:rsidRPr="002C15E1" w:rsidRDefault="00EA68C5" w:rsidP="0005294A">
            <w:pPr>
              <w:rPr>
                <w:bCs/>
                <w:sz w:val="20"/>
                <w:szCs w:val="20"/>
              </w:rPr>
            </w:pPr>
          </w:p>
          <w:p w:rsidR="00EA68C5" w:rsidRPr="002C15E1" w:rsidRDefault="00EA68C5" w:rsidP="008051E9">
            <w:pPr>
              <w:rPr>
                <w:bCs/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4685"/>
        </w:trPr>
        <w:tc>
          <w:tcPr>
            <w:tcW w:w="3004" w:type="dxa"/>
          </w:tcPr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Säteily, sähkömagneettiset kentät (SM-kentät), ultraviolettisäteily (UV-säteily), laser, säteily ja radioaktiivisuus kulutustavaroissa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solariumlaitteet, laserosoittimet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003937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Lainsäädäntö uudistumassa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Ionisoimaton säteily</w:t>
            </w: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Säteilylaki (592/1991)</w:t>
            </w: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t>STM:n</w:t>
            </w:r>
            <w:proofErr w:type="spellEnd"/>
            <w:r w:rsidRPr="002C15E1">
              <w:rPr>
                <w:sz w:val="20"/>
                <w:szCs w:val="20"/>
              </w:rPr>
              <w:t xml:space="preserve"> asetus ionisoimattoman säteilyn väestölle aiheuttaman altistumisen rajoittamisesta (294/2002)</w:t>
            </w: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ionisoimattoman säteilyn valvonnasta (1306/1993)</w:t>
            </w:r>
          </w:p>
          <w:p w:rsidR="00EA68C5" w:rsidRPr="002C15E1" w:rsidRDefault="00EA68C5" w:rsidP="00AC2769">
            <w:pPr>
              <w:rPr>
                <w:sz w:val="20"/>
                <w:szCs w:val="20"/>
              </w:rPr>
            </w:pPr>
          </w:p>
          <w:p w:rsidR="00EA68C5" w:rsidRPr="002C15E1" w:rsidRDefault="00EA68C5" w:rsidP="00AC2769">
            <w:pPr>
              <w:rPr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Neuvoston suositus väestön sähkömagneettisille kentille (0 Hz-300GHz) altistumisen rajoittamisesta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53F38">
              <w:rPr>
                <w:i/>
                <w:sz w:val="20"/>
                <w:szCs w:val="20"/>
              </w:rPr>
              <w:t>1999/519/EY</w:t>
            </w:r>
          </w:p>
          <w:p w:rsidR="00EA68C5" w:rsidRPr="002C15E1" w:rsidRDefault="00EA68C5" w:rsidP="00AC2769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</w:t>
            </w:r>
            <w:r>
              <w:rPr>
                <w:sz w:val="20"/>
                <w:szCs w:val="20"/>
              </w:rPr>
              <w:t xml:space="preserve">asetus </w:t>
            </w:r>
            <w:r w:rsidRPr="002C15E1">
              <w:rPr>
                <w:sz w:val="20"/>
                <w:szCs w:val="20"/>
              </w:rPr>
              <w:t xml:space="preserve">laserlaitteista ja niiden tarkastuksesta (291/2008) </w:t>
            </w:r>
          </w:p>
          <w:p w:rsidR="00EA68C5" w:rsidRPr="002C15E1" w:rsidRDefault="00EA68C5" w:rsidP="00AC2769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Ionisoiva säteily</w:t>
            </w: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Säteilylaki (592/1991)</w:t>
            </w: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Säteilyasetus (1512/1991) </w:t>
            </w: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t>STM:n</w:t>
            </w:r>
            <w:proofErr w:type="spellEnd"/>
            <w:r w:rsidRPr="002C15E1">
              <w:rPr>
                <w:sz w:val="20"/>
                <w:szCs w:val="20"/>
              </w:rPr>
              <w:t xml:space="preserve"> asetus säteilyn lääketieteellisestä käytöstä (423/2000)</w:t>
            </w:r>
          </w:p>
          <w:p w:rsidR="00EA68C5" w:rsidRPr="002C15E1" w:rsidRDefault="00EA68C5" w:rsidP="00243F2D">
            <w:pPr>
              <w:ind w:left="360"/>
              <w:rPr>
                <w:sz w:val="20"/>
                <w:szCs w:val="20"/>
              </w:rPr>
            </w:pPr>
          </w:p>
          <w:p w:rsidR="00EA68C5" w:rsidRPr="00053F38" w:rsidRDefault="00EA68C5" w:rsidP="00243F2D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Neuvoston direktiivi korkea-aktiivisten radioaktiivista ainetta sisältävien umpilähteiden ja isännättömien lähteiden valvonnasta 2003/122/Euratom</w:t>
            </w:r>
          </w:p>
          <w:p w:rsidR="00EA68C5" w:rsidRPr="002C15E1" w:rsidRDefault="00EA68C5" w:rsidP="00AC276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C15E1">
              <w:rPr>
                <w:rFonts w:ascii="Times New Roman" w:hAnsi="Times New Roman"/>
                <w:sz w:val="20"/>
              </w:rPr>
              <w:t>Sosiaali</w:t>
            </w:r>
            <w:proofErr w:type="spellEnd"/>
            <w:r w:rsidRPr="002C15E1">
              <w:rPr>
                <w:rFonts w:ascii="Times New Roman" w:hAnsi="Times New Roman"/>
                <w:sz w:val="20"/>
              </w:rPr>
              <w:t>- ja terveysministeriö</w:t>
            </w:r>
          </w:p>
          <w:p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</w:p>
          <w:p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  <w:r w:rsidRPr="002C15E1">
              <w:rPr>
                <w:rFonts w:ascii="Times New Roman" w:hAnsi="Times New Roman"/>
                <w:sz w:val="20"/>
              </w:rPr>
              <w:t>Säteilyturvakeskus (</w:t>
            </w:r>
            <w:proofErr w:type="spellStart"/>
            <w:r w:rsidRPr="002C15E1">
              <w:rPr>
                <w:rFonts w:ascii="Times New Roman" w:hAnsi="Times New Roman"/>
                <w:sz w:val="20"/>
              </w:rPr>
              <w:t>STUK</w:t>
            </w:r>
            <w:proofErr w:type="spellEnd"/>
            <w:r w:rsidRPr="002C15E1">
              <w:rPr>
                <w:rFonts w:ascii="Times New Roman" w:hAnsi="Times New Roman"/>
                <w:sz w:val="20"/>
              </w:rPr>
              <w:t>)</w:t>
            </w:r>
          </w:p>
          <w:p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  <w:r w:rsidRPr="002C15E1">
              <w:rPr>
                <w:rFonts w:ascii="Times New Roman" w:hAnsi="Times New Roman"/>
                <w:sz w:val="20"/>
              </w:rPr>
              <w:t>(www.stuk.fi)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C2425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Tekstiilit</w:t>
            </w:r>
          </w:p>
          <w:p w:rsidR="00EA68C5" w:rsidRPr="002C15E1" w:rsidRDefault="00EA68C5" w:rsidP="00732D70">
            <w:pPr>
              <w:tabs>
                <w:tab w:val="left" w:pos="44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B5629E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EA68C5" w:rsidRPr="00B5629E" w:rsidRDefault="00EA68C5" w:rsidP="00732D70">
            <w:pPr>
              <w:rPr>
                <w:sz w:val="20"/>
                <w:szCs w:val="20"/>
              </w:rPr>
            </w:pPr>
          </w:p>
          <w:p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formaldehydin enimmäismääristä eräissä tekstiilituotteissa (233/2012)</w:t>
            </w:r>
          </w:p>
          <w:p w:rsidR="00EA68C5" w:rsidRDefault="00EA68C5" w:rsidP="00732D70">
            <w:pPr>
              <w:rPr>
                <w:sz w:val="20"/>
                <w:szCs w:val="20"/>
              </w:rPr>
            </w:pPr>
          </w:p>
          <w:p w:rsidR="00EA68C5" w:rsidRDefault="00EA68C5" w:rsidP="00732D70">
            <w:pPr>
              <w:rPr>
                <w:sz w:val="20"/>
                <w:szCs w:val="20"/>
              </w:rPr>
            </w:pPr>
          </w:p>
          <w:p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Kuluttajansuojalaki (38/1978)</w:t>
            </w:r>
          </w:p>
          <w:p w:rsidR="00EA68C5" w:rsidRDefault="00EA68C5" w:rsidP="00732D70">
            <w:pPr>
              <w:rPr>
                <w:sz w:val="20"/>
                <w:szCs w:val="20"/>
              </w:rPr>
            </w:pPr>
          </w:p>
          <w:p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Valtioneuvoston asetus </w:t>
            </w:r>
            <w:r w:rsidRPr="00727F05">
              <w:rPr>
                <w:sz w:val="20"/>
                <w:szCs w:val="20"/>
              </w:rPr>
              <w:t>tekstiilikuitujen nimityksiä ja niitä vastaavia tekstiilituotteiden kuitukoostumuksen selosteita ja merkintöjä koskevasta markkinavalvonnasta</w:t>
            </w:r>
            <w:r>
              <w:rPr>
                <w:sz w:val="20"/>
                <w:szCs w:val="20"/>
              </w:rPr>
              <w:t xml:space="preserve"> (298/2012)</w:t>
            </w:r>
          </w:p>
          <w:p w:rsidR="00EA68C5" w:rsidRDefault="00EA68C5" w:rsidP="00732D70">
            <w:pPr>
              <w:rPr>
                <w:sz w:val="20"/>
                <w:szCs w:val="20"/>
              </w:rPr>
            </w:pPr>
          </w:p>
          <w:p w:rsidR="00EA68C5" w:rsidRPr="00727F05" w:rsidRDefault="00EA68C5" w:rsidP="00727F05">
            <w:pPr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(EU) N:o 1007/2011 </w:t>
            </w:r>
          </w:p>
        </w:tc>
        <w:tc>
          <w:tcPr>
            <w:tcW w:w="5973" w:type="dxa"/>
          </w:tcPr>
          <w:p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  <w:r>
              <w:rPr>
                <w:sz w:val="20"/>
                <w:szCs w:val="20"/>
              </w:rPr>
              <w:t xml:space="preserve"> ja oikeusministeriö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4249EE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Default="00EA68C5" w:rsidP="00C24259">
            <w:pPr>
              <w:rPr>
                <w:sz w:val="20"/>
                <w:szCs w:val="20"/>
              </w:rPr>
            </w:pPr>
          </w:p>
          <w:p w:rsidR="00EA68C5" w:rsidRPr="002C15E1" w:rsidRDefault="00EA68C5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Kuluttaja-asiamies / Kilpailu- ja kuluttajavirasto (</w:t>
            </w:r>
            <w:proofErr w:type="spellStart"/>
            <w:r>
              <w:rPr>
                <w:sz w:val="20"/>
                <w:szCs w:val="20"/>
              </w:rPr>
              <w:t>KKV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A68C5" w:rsidRPr="002C15E1" w:rsidTr="00A878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04" w:type="dxa"/>
          </w:tcPr>
          <w:p w:rsidR="00EA68C5" w:rsidRPr="002C15E1" w:rsidRDefault="00EA68C5" w:rsidP="004835E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Terveydenhuollon laitteet ja tarvikkeet</w:t>
            </w:r>
          </w:p>
          <w:p w:rsidR="00EA68C5" w:rsidRPr="002C15E1" w:rsidRDefault="00EA68C5" w:rsidP="004835E3">
            <w:pPr>
              <w:rPr>
                <w:sz w:val="20"/>
                <w:szCs w:val="20"/>
              </w:rPr>
            </w:pPr>
          </w:p>
          <w:p w:rsidR="00EA68C5" w:rsidRPr="002C15E1" w:rsidRDefault="00EA68C5" w:rsidP="00FD56F7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B5629E" w:rsidRDefault="00EA68C5" w:rsidP="004835E3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lastRenderedPageBreak/>
              <w:t>Laki terveydenhuollon laitteista ja tarvikkeista (629/2010)</w:t>
            </w:r>
          </w:p>
          <w:p w:rsidR="00EA68C5" w:rsidRPr="00B5629E" w:rsidRDefault="00EA68C5" w:rsidP="004835E3">
            <w:pPr>
              <w:rPr>
                <w:sz w:val="20"/>
                <w:szCs w:val="20"/>
              </w:rPr>
            </w:pPr>
          </w:p>
          <w:p w:rsidR="00EA68C5" w:rsidRPr="00053F38" w:rsidRDefault="00EA68C5" w:rsidP="004835E3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lastRenderedPageBreak/>
              <w:t>Lääkintälaitedirektiivi 93/42/ETY, 90/385/ETY, 98/79/EY</w:t>
            </w:r>
          </w:p>
          <w:p w:rsidR="00EA68C5" w:rsidRPr="00053F38" w:rsidRDefault="00EA68C5" w:rsidP="004835E3">
            <w:pPr>
              <w:rPr>
                <w:i/>
                <w:sz w:val="20"/>
                <w:szCs w:val="20"/>
              </w:rPr>
            </w:pPr>
          </w:p>
          <w:p w:rsidR="00EA68C5" w:rsidRDefault="00EA68C5" w:rsidP="004835E3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Lääkintälaitedirektiivi 2007/47/EY</w:t>
            </w:r>
          </w:p>
          <w:p w:rsidR="00634092" w:rsidRDefault="00634092" w:rsidP="004835E3">
            <w:pPr>
              <w:rPr>
                <w:i/>
                <w:sz w:val="20"/>
                <w:szCs w:val="20"/>
              </w:rPr>
            </w:pPr>
          </w:p>
          <w:p w:rsidR="00634092" w:rsidRDefault="00634092" w:rsidP="00634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Euroopan parlamentin ja neuvoston asetus (EU) 2017/745</w:t>
            </w:r>
          </w:p>
          <w:p w:rsidR="00634092" w:rsidRDefault="00634092" w:rsidP="00634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Lääkinnälliset laitteet (</w:t>
            </w:r>
            <w:proofErr w:type="spellStart"/>
            <w:r>
              <w:rPr>
                <w:i/>
                <w:sz w:val="20"/>
                <w:szCs w:val="20"/>
              </w:rPr>
              <w:t>MDR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634092" w:rsidRDefault="00634092" w:rsidP="00634092">
            <w:pPr>
              <w:rPr>
                <w:i/>
                <w:sz w:val="20"/>
                <w:szCs w:val="20"/>
              </w:rPr>
            </w:pPr>
          </w:p>
          <w:p w:rsidR="00634092" w:rsidRDefault="00634092" w:rsidP="00634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Euroopan parlamentin ja neuvoston asetus (EU) 2017/746</w:t>
            </w:r>
          </w:p>
          <w:p w:rsidR="00EA68C5" w:rsidRPr="00B5629E" w:rsidRDefault="00634092" w:rsidP="004835E3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IVD</w:t>
            </w:r>
            <w:proofErr w:type="spellEnd"/>
            <w:r>
              <w:rPr>
                <w:i/>
                <w:sz w:val="20"/>
                <w:szCs w:val="20"/>
              </w:rPr>
              <w:t>-laitteet (</w:t>
            </w:r>
            <w:proofErr w:type="spellStart"/>
            <w:r>
              <w:rPr>
                <w:i/>
                <w:sz w:val="20"/>
                <w:szCs w:val="20"/>
              </w:rPr>
              <w:t>IVDR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EA68C5" w:rsidRPr="00B5629E" w:rsidRDefault="00EA68C5" w:rsidP="004835E3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4835E3">
            <w:p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lastRenderedPageBreak/>
              <w:t>Sosiaali</w:t>
            </w:r>
            <w:proofErr w:type="spellEnd"/>
            <w:r w:rsidRPr="002C15E1">
              <w:rPr>
                <w:sz w:val="20"/>
                <w:szCs w:val="20"/>
              </w:rPr>
              <w:t>- ja terveysministeriö</w:t>
            </w:r>
          </w:p>
          <w:p w:rsidR="00EA68C5" w:rsidRPr="002C15E1" w:rsidRDefault="00EA68C5" w:rsidP="004835E3">
            <w:pPr>
              <w:rPr>
                <w:sz w:val="20"/>
                <w:szCs w:val="20"/>
              </w:rPr>
            </w:pP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lastRenderedPageBreak/>
              <w:t>Sosiaali</w:t>
            </w:r>
            <w:proofErr w:type="spellEnd"/>
            <w:r w:rsidRPr="002C15E1">
              <w:rPr>
                <w:sz w:val="20"/>
                <w:szCs w:val="20"/>
              </w:rPr>
              <w:t>- ja terveysalan lupa- ja valvontavirasto (Valvira)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(www.valvira.fi)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Vaarallisten aineiden kuljetussäiliöt ja pakkaukset (muut kuin kaasujen kuljetukseen tarkoitetut)</w:t>
            </w:r>
          </w:p>
          <w:p w:rsidR="00EA68C5" w:rsidRPr="002C15E1" w:rsidRDefault="00EA68C5" w:rsidP="009E2608">
            <w:pPr>
              <w:rPr>
                <w:sz w:val="20"/>
                <w:szCs w:val="20"/>
              </w:rPr>
            </w:pPr>
          </w:p>
          <w:p w:rsidR="00EA68C5" w:rsidRPr="002C15E1" w:rsidRDefault="00EA68C5" w:rsidP="00005EA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2C15E1" w:rsidRDefault="00EA68C5" w:rsidP="009E260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vaarallisten aineiden kuljetuksesta (719/1994)</w:t>
            </w:r>
          </w:p>
          <w:p w:rsidR="00EA68C5" w:rsidRPr="002C15E1" w:rsidRDefault="00EA68C5" w:rsidP="009E2608">
            <w:pPr>
              <w:rPr>
                <w:sz w:val="20"/>
                <w:szCs w:val="20"/>
              </w:rPr>
            </w:pPr>
          </w:p>
          <w:p w:rsidR="00452073" w:rsidRPr="008E7D2F" w:rsidRDefault="00452073" w:rsidP="00452073">
            <w:pPr>
              <w:rPr>
                <w:rStyle w:val="Korostus"/>
                <w:sz w:val="20"/>
                <w:szCs w:val="20"/>
              </w:rPr>
            </w:pPr>
            <w:r w:rsidRPr="008E7D2F">
              <w:rPr>
                <w:rStyle w:val="Korostus"/>
                <w:sz w:val="20"/>
                <w:szCs w:val="20"/>
              </w:rPr>
              <w:t>Euroopan parlamentin ja neuvoston direktiivi 2008/68/EY, annettu 24 päivänä syyskuuta 2008, vaarallisten aineiden sisämaankuljetuksista</w:t>
            </w:r>
          </w:p>
          <w:p w:rsidR="00452073" w:rsidRPr="00A049F5" w:rsidRDefault="00452073" w:rsidP="00452073">
            <w:pPr>
              <w:pStyle w:val="Luettelokappale"/>
              <w:numPr>
                <w:ilvl w:val="0"/>
                <w:numId w:val="48"/>
              </w:numPr>
              <w:rPr>
                <w:rStyle w:val="Korostus"/>
                <w:sz w:val="20"/>
                <w:szCs w:val="20"/>
              </w:rPr>
            </w:pPr>
            <w:r w:rsidRPr="00A049F5">
              <w:rPr>
                <w:rStyle w:val="Korostus"/>
                <w:sz w:val="20"/>
                <w:szCs w:val="20"/>
              </w:rPr>
              <w:t>Komission direktiivi (EU) 2016/2309, vaarallisten aineiden sisämaankuljetuksista annetun Euroopan parlamentin ja neuvoston direktiivin 2008/68/EY liitteiden mukauttamisesta tieteen ja tekniikan kehitykseen neljännen kerran (Euroopan unionin virallinen lehti, 20.12.2016, L 345)</w:t>
            </w:r>
          </w:p>
          <w:p w:rsidR="00452073" w:rsidRPr="00A049F5" w:rsidRDefault="00452073" w:rsidP="00452073">
            <w:pPr>
              <w:pStyle w:val="Luettelokappale"/>
              <w:numPr>
                <w:ilvl w:val="0"/>
                <w:numId w:val="47"/>
              </w:numPr>
              <w:rPr>
                <w:rStyle w:val="Korostus"/>
                <w:sz w:val="20"/>
                <w:szCs w:val="20"/>
              </w:rPr>
            </w:pPr>
            <w:r w:rsidRPr="00A049F5">
              <w:rPr>
                <w:rStyle w:val="Korostus"/>
                <w:sz w:val="20"/>
                <w:szCs w:val="20"/>
              </w:rPr>
              <w:t>Komission täytäntöönpanopäätös (EU) 2017/695, annettu 7 päivänä huhtikuuta 2017, luvan antamisesta jäsenvaltioille myöntää tiettyjä poikkeuksia vaarallisten aineiden sisämaankuljetuksista annetun Euroopan parlamentin ja neuvoston direktiivin 2008/68/EY nojalla (Euroopan unionin virallinen lehti, 13.4.2017, L 101)</w:t>
            </w:r>
          </w:p>
          <w:p w:rsidR="00EA68C5" w:rsidRPr="00D55F69" w:rsidRDefault="00EA68C5" w:rsidP="009E2608">
            <w:pPr>
              <w:rPr>
                <w:i/>
                <w:sz w:val="20"/>
                <w:szCs w:val="20"/>
              </w:rPr>
            </w:pPr>
          </w:p>
          <w:p w:rsidR="00EA68C5" w:rsidRPr="00D55F69" w:rsidRDefault="00EA68C5" w:rsidP="00913A7D">
            <w:pPr>
              <w:rPr>
                <w:i/>
                <w:sz w:val="20"/>
                <w:szCs w:val="20"/>
              </w:rPr>
            </w:pPr>
            <w:r w:rsidRPr="00D55F69">
              <w:rPr>
                <w:i/>
                <w:sz w:val="20"/>
                <w:szCs w:val="20"/>
              </w:rPr>
              <w:t>Kuljetettavien painelaitteiden direktiivi 2010/35/EY</w:t>
            </w:r>
          </w:p>
          <w:p w:rsidR="00EA68C5" w:rsidRPr="002C15E1" w:rsidRDefault="00EA68C5" w:rsidP="00913A7D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(vaarallisten aineiden kuljetuksesta annetun lain (719/1994) 6 §:n mukaisesti)</w:t>
            </w: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Öljysäiliöt </w:t>
            </w:r>
          </w:p>
          <w:p w:rsidR="00EA68C5" w:rsidRPr="002C15E1" w:rsidRDefault="00EA68C5" w:rsidP="009F4E1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2C15E1" w:rsidRDefault="00EA68C5" w:rsidP="0059572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:rsidR="00EA68C5" w:rsidRPr="002C15E1" w:rsidRDefault="00EA68C5" w:rsidP="00595728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maanalaisten öljysäiliöiden määräaikaistarkastuksista (344/1983)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</w:tbl>
    <w:p w:rsidR="00027D8E" w:rsidRPr="002C15E1" w:rsidRDefault="00027D8E" w:rsidP="00AC10D6">
      <w:pPr>
        <w:rPr>
          <w:b/>
          <w:sz w:val="20"/>
          <w:szCs w:val="20"/>
        </w:rPr>
      </w:pPr>
    </w:p>
    <w:sectPr w:rsidR="00027D8E" w:rsidRPr="002C15E1" w:rsidSect="002C15E1">
      <w:headerReference w:type="default" r:id="rId15"/>
      <w:footerReference w:type="default" r:id="rId16"/>
      <w:pgSz w:w="16838" w:h="11906" w:orient="landscape"/>
      <w:pgMar w:top="113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66" w:rsidRDefault="007F5C66">
      <w:r>
        <w:separator/>
      </w:r>
    </w:p>
  </w:endnote>
  <w:endnote w:type="continuationSeparator" w:id="0">
    <w:p w:rsidR="007F5C66" w:rsidRDefault="007F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66" w:rsidRDefault="007F5C66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69B">
      <w:rPr>
        <w:noProof/>
      </w:rPr>
      <w:t>3</w:t>
    </w:r>
    <w:r>
      <w:rPr>
        <w:noProof/>
      </w:rPr>
      <w:fldChar w:fldCharType="end"/>
    </w:r>
  </w:p>
  <w:p w:rsidR="007F5C66" w:rsidRDefault="007F5C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66" w:rsidRDefault="007F5C66">
      <w:r>
        <w:separator/>
      </w:r>
    </w:p>
  </w:footnote>
  <w:footnote w:type="continuationSeparator" w:id="0">
    <w:p w:rsidR="007F5C66" w:rsidRDefault="007F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66" w:rsidRPr="00027D8E" w:rsidRDefault="007F5C66" w:rsidP="007A30D7">
    <w:pPr>
      <w:pStyle w:val="Yltunniste"/>
      <w:rPr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FA0F4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A29AE"/>
    <w:multiLevelType w:val="hybridMultilevel"/>
    <w:tmpl w:val="1D5802A6"/>
    <w:lvl w:ilvl="0" w:tplc="040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45875"/>
    <w:multiLevelType w:val="hybridMultilevel"/>
    <w:tmpl w:val="B106A6B8"/>
    <w:lvl w:ilvl="0" w:tplc="7F008F68">
      <w:start w:val="1"/>
      <w:numFmt w:val="bullet"/>
      <w:lvlText w:val="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968"/>
        </w:tabs>
        <w:ind w:left="29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688"/>
        </w:tabs>
        <w:ind w:left="36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128"/>
        </w:tabs>
        <w:ind w:left="51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88"/>
        </w:tabs>
        <w:ind w:left="72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008"/>
        </w:tabs>
        <w:ind w:left="8008" w:hanging="360"/>
      </w:pPr>
      <w:rPr>
        <w:rFonts w:ascii="Wingdings" w:hAnsi="Wingdings" w:hint="default"/>
      </w:rPr>
    </w:lvl>
  </w:abstractNum>
  <w:abstractNum w:abstractNumId="3" w15:restartNumberingAfterBreak="0">
    <w:nsid w:val="045C6E9B"/>
    <w:multiLevelType w:val="hybridMultilevel"/>
    <w:tmpl w:val="13FCE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B08"/>
    <w:multiLevelType w:val="hybridMultilevel"/>
    <w:tmpl w:val="84F89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C67E8F"/>
    <w:multiLevelType w:val="hybridMultilevel"/>
    <w:tmpl w:val="AA34222E"/>
    <w:lvl w:ilvl="0" w:tplc="AF864348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0807230E"/>
    <w:multiLevelType w:val="hybridMultilevel"/>
    <w:tmpl w:val="EC5AF8A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70135"/>
    <w:multiLevelType w:val="hybridMultilevel"/>
    <w:tmpl w:val="429E0F70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C0D6E"/>
    <w:multiLevelType w:val="multilevel"/>
    <w:tmpl w:val="CCF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C03266"/>
    <w:multiLevelType w:val="hybridMultilevel"/>
    <w:tmpl w:val="6526EF8E"/>
    <w:lvl w:ilvl="0" w:tplc="BB8EBA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984EB8"/>
    <w:multiLevelType w:val="hybridMultilevel"/>
    <w:tmpl w:val="3DCC458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E12E8"/>
    <w:multiLevelType w:val="hybridMultilevel"/>
    <w:tmpl w:val="C9AA140C"/>
    <w:lvl w:ilvl="0" w:tplc="586ECB24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2" w15:restartNumberingAfterBreak="0">
    <w:nsid w:val="14F772E2"/>
    <w:multiLevelType w:val="hybridMultilevel"/>
    <w:tmpl w:val="3BBAC18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4C1ADA"/>
    <w:multiLevelType w:val="hybridMultilevel"/>
    <w:tmpl w:val="BD4CAF6E"/>
    <w:lvl w:ilvl="0" w:tplc="A76C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6C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BC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2C8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604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7EF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46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2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CC7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942FDC"/>
    <w:multiLevelType w:val="hybridMultilevel"/>
    <w:tmpl w:val="8AD6A97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B70B3D"/>
    <w:multiLevelType w:val="hybridMultilevel"/>
    <w:tmpl w:val="8938C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06EA9"/>
    <w:multiLevelType w:val="hybridMultilevel"/>
    <w:tmpl w:val="B70CF394"/>
    <w:lvl w:ilvl="0" w:tplc="1FE61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D749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F87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4D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442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FEC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FE7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B4B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FC5E6F"/>
    <w:multiLevelType w:val="hybridMultilevel"/>
    <w:tmpl w:val="257EA586"/>
    <w:lvl w:ilvl="0" w:tplc="B4769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3AA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F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5A4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4B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C8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CA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E1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48C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4D2C26"/>
    <w:multiLevelType w:val="hybridMultilevel"/>
    <w:tmpl w:val="F62A3B48"/>
    <w:lvl w:ilvl="0" w:tplc="4C6E7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9437D"/>
    <w:multiLevelType w:val="multilevel"/>
    <w:tmpl w:val="56D0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291026"/>
    <w:multiLevelType w:val="hybridMultilevel"/>
    <w:tmpl w:val="72186FAC"/>
    <w:lvl w:ilvl="0" w:tplc="BB8EBA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92BDF"/>
    <w:multiLevelType w:val="hybridMultilevel"/>
    <w:tmpl w:val="957EA42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EA4FBD"/>
    <w:multiLevelType w:val="hybridMultilevel"/>
    <w:tmpl w:val="4D32DC5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366C99"/>
    <w:multiLevelType w:val="hybridMultilevel"/>
    <w:tmpl w:val="0FA20E72"/>
    <w:lvl w:ilvl="0" w:tplc="040B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576B03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694720D"/>
    <w:multiLevelType w:val="hybridMultilevel"/>
    <w:tmpl w:val="6AA6E33E"/>
    <w:lvl w:ilvl="0" w:tplc="77D82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3C1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41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586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1A7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6F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244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A9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727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B2228"/>
    <w:multiLevelType w:val="hybridMultilevel"/>
    <w:tmpl w:val="3ABE0C04"/>
    <w:lvl w:ilvl="0" w:tplc="6D2A4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C6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709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52A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C4D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6A9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1C3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347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8F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7553C3"/>
    <w:multiLevelType w:val="hybridMultilevel"/>
    <w:tmpl w:val="592C40A2"/>
    <w:lvl w:ilvl="0" w:tplc="06A8B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702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A49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1CE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40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66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04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044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7C4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B0568A"/>
    <w:multiLevelType w:val="hybridMultilevel"/>
    <w:tmpl w:val="8850EAF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8C63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35A38"/>
    <w:multiLevelType w:val="hybridMultilevel"/>
    <w:tmpl w:val="B4CA1BFC"/>
    <w:lvl w:ilvl="0" w:tplc="BB8E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8658E"/>
    <w:multiLevelType w:val="hybridMultilevel"/>
    <w:tmpl w:val="85A2413C"/>
    <w:lvl w:ilvl="0" w:tplc="0674E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A6C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BA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587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F63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EE6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96E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101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86D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982B49"/>
    <w:multiLevelType w:val="hybridMultilevel"/>
    <w:tmpl w:val="957EA42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B80278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F7E37DD"/>
    <w:multiLevelType w:val="hybridMultilevel"/>
    <w:tmpl w:val="83FC03FA"/>
    <w:lvl w:ilvl="0" w:tplc="040B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34" w15:restartNumberingAfterBreak="0">
    <w:nsid w:val="62D143F3"/>
    <w:multiLevelType w:val="hybridMultilevel"/>
    <w:tmpl w:val="2B9083A8"/>
    <w:lvl w:ilvl="0" w:tplc="040B0017">
      <w:start w:val="1"/>
      <w:numFmt w:val="lowerLetter"/>
      <w:lvlText w:val="%1)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648B643A"/>
    <w:multiLevelType w:val="hybridMultilevel"/>
    <w:tmpl w:val="A48872D8"/>
    <w:lvl w:ilvl="0" w:tplc="60DA2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EAD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0C0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BC0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85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74C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3E3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6EF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D86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05783"/>
    <w:multiLevelType w:val="hybridMultilevel"/>
    <w:tmpl w:val="E5E64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8027E"/>
    <w:multiLevelType w:val="hybridMultilevel"/>
    <w:tmpl w:val="DFFA1A1C"/>
    <w:lvl w:ilvl="0" w:tplc="FA564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D5BE8"/>
    <w:multiLevelType w:val="hybridMultilevel"/>
    <w:tmpl w:val="0FC8D506"/>
    <w:lvl w:ilvl="0" w:tplc="BB8E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A5FFB"/>
    <w:multiLevelType w:val="hybridMultilevel"/>
    <w:tmpl w:val="FED61522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A63065"/>
    <w:multiLevelType w:val="hybridMultilevel"/>
    <w:tmpl w:val="B35438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72EB63A8"/>
    <w:multiLevelType w:val="hybridMultilevel"/>
    <w:tmpl w:val="E118F4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714BF6"/>
    <w:multiLevelType w:val="hybridMultilevel"/>
    <w:tmpl w:val="DF7AEFC8"/>
    <w:lvl w:ilvl="0" w:tplc="86748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D63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847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2E69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441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BE0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E6E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4A4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AA9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35ACC"/>
    <w:multiLevelType w:val="multilevel"/>
    <w:tmpl w:val="483EC9B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2257B"/>
    <w:multiLevelType w:val="hybridMultilevel"/>
    <w:tmpl w:val="1CDC8970"/>
    <w:lvl w:ilvl="0" w:tplc="167A9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804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CE0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16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5C6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9E5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43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C6E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121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8E5329"/>
    <w:multiLevelType w:val="hybridMultilevel"/>
    <w:tmpl w:val="412A4B3C"/>
    <w:lvl w:ilvl="0" w:tplc="AFB07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109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3C2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8EA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B08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7E8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F42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908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C25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F83EFD"/>
    <w:multiLevelType w:val="hybridMultilevel"/>
    <w:tmpl w:val="3FE6DCA0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233E09"/>
    <w:multiLevelType w:val="hybridMultilevel"/>
    <w:tmpl w:val="4CA8575E"/>
    <w:lvl w:ilvl="0" w:tplc="8CCAC716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num w:numId="1">
    <w:abstractNumId w:val="30"/>
  </w:num>
  <w:num w:numId="2">
    <w:abstractNumId w:val="28"/>
  </w:num>
  <w:num w:numId="3">
    <w:abstractNumId w:val="32"/>
  </w:num>
  <w:num w:numId="4">
    <w:abstractNumId w:val="10"/>
  </w:num>
  <w:num w:numId="5">
    <w:abstractNumId w:val="40"/>
  </w:num>
  <w:num w:numId="6">
    <w:abstractNumId w:val="19"/>
  </w:num>
  <w:num w:numId="7">
    <w:abstractNumId w:val="24"/>
  </w:num>
  <w:num w:numId="8">
    <w:abstractNumId w:val="31"/>
  </w:num>
  <w:num w:numId="9">
    <w:abstractNumId w:val="12"/>
  </w:num>
  <w:num w:numId="10">
    <w:abstractNumId w:val="16"/>
  </w:num>
  <w:num w:numId="11">
    <w:abstractNumId w:val="4"/>
  </w:num>
  <w:num w:numId="12">
    <w:abstractNumId w:val="25"/>
  </w:num>
  <w:num w:numId="13">
    <w:abstractNumId w:val="21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42"/>
  </w:num>
  <w:num w:numId="19">
    <w:abstractNumId w:val="45"/>
  </w:num>
  <w:num w:numId="20">
    <w:abstractNumId w:val="44"/>
  </w:num>
  <w:num w:numId="21">
    <w:abstractNumId w:val="35"/>
  </w:num>
  <w:num w:numId="22">
    <w:abstractNumId w:val="27"/>
  </w:num>
  <w:num w:numId="23">
    <w:abstractNumId w:val="26"/>
  </w:num>
  <w:num w:numId="24">
    <w:abstractNumId w:val="5"/>
  </w:num>
  <w:num w:numId="25">
    <w:abstractNumId w:val="11"/>
  </w:num>
  <w:num w:numId="26">
    <w:abstractNumId w:val="39"/>
  </w:num>
  <w:num w:numId="27">
    <w:abstractNumId w:val="46"/>
  </w:num>
  <w:num w:numId="28">
    <w:abstractNumId w:val="7"/>
  </w:num>
  <w:num w:numId="29">
    <w:abstractNumId w:val="37"/>
  </w:num>
  <w:num w:numId="30">
    <w:abstractNumId w:val="1"/>
  </w:num>
  <w:num w:numId="31">
    <w:abstractNumId w:val="22"/>
  </w:num>
  <w:num w:numId="32">
    <w:abstractNumId w:val="23"/>
  </w:num>
  <w:num w:numId="33">
    <w:abstractNumId w:val="41"/>
  </w:num>
  <w:num w:numId="34">
    <w:abstractNumId w:val="34"/>
  </w:num>
  <w:num w:numId="35">
    <w:abstractNumId w:val="43"/>
  </w:num>
  <w:num w:numId="36">
    <w:abstractNumId w:val="2"/>
  </w:num>
  <w:num w:numId="37">
    <w:abstractNumId w:val="47"/>
  </w:num>
  <w:num w:numId="38">
    <w:abstractNumId w:val="3"/>
  </w:num>
  <w:num w:numId="39">
    <w:abstractNumId w:val="33"/>
  </w:num>
  <w:num w:numId="40">
    <w:abstractNumId w:val="6"/>
  </w:num>
  <w:num w:numId="41">
    <w:abstractNumId w:val="38"/>
  </w:num>
  <w:num w:numId="42">
    <w:abstractNumId w:val="20"/>
  </w:num>
  <w:num w:numId="43">
    <w:abstractNumId w:val="29"/>
  </w:num>
  <w:num w:numId="44">
    <w:abstractNumId w:val="9"/>
  </w:num>
  <w:num w:numId="45">
    <w:abstractNumId w:val="0"/>
  </w:num>
  <w:num w:numId="46">
    <w:abstractNumId w:val="8"/>
  </w:num>
  <w:num w:numId="47">
    <w:abstractNumId w:val="1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0"/>
    <w:rsid w:val="0000327B"/>
    <w:rsid w:val="00003937"/>
    <w:rsid w:val="00005EA5"/>
    <w:rsid w:val="00013B52"/>
    <w:rsid w:val="00015EAE"/>
    <w:rsid w:val="00017FF2"/>
    <w:rsid w:val="00021134"/>
    <w:rsid w:val="0002322E"/>
    <w:rsid w:val="00024A88"/>
    <w:rsid w:val="000254CD"/>
    <w:rsid w:val="00027D8E"/>
    <w:rsid w:val="00030964"/>
    <w:rsid w:val="000353A0"/>
    <w:rsid w:val="000375A8"/>
    <w:rsid w:val="00037C3C"/>
    <w:rsid w:val="00037CA6"/>
    <w:rsid w:val="0004020F"/>
    <w:rsid w:val="000425FD"/>
    <w:rsid w:val="00046306"/>
    <w:rsid w:val="00046389"/>
    <w:rsid w:val="00046C3A"/>
    <w:rsid w:val="0005294A"/>
    <w:rsid w:val="00053F38"/>
    <w:rsid w:val="00054E12"/>
    <w:rsid w:val="00055E90"/>
    <w:rsid w:val="00061910"/>
    <w:rsid w:val="00061BF0"/>
    <w:rsid w:val="00061D7C"/>
    <w:rsid w:val="00062B20"/>
    <w:rsid w:val="00065FE3"/>
    <w:rsid w:val="00067887"/>
    <w:rsid w:val="00067C4E"/>
    <w:rsid w:val="00071123"/>
    <w:rsid w:val="00073EB3"/>
    <w:rsid w:val="00074D37"/>
    <w:rsid w:val="00075141"/>
    <w:rsid w:val="00077C25"/>
    <w:rsid w:val="00081349"/>
    <w:rsid w:val="00082C8A"/>
    <w:rsid w:val="0008366C"/>
    <w:rsid w:val="0008416E"/>
    <w:rsid w:val="00090D64"/>
    <w:rsid w:val="00093205"/>
    <w:rsid w:val="000951BA"/>
    <w:rsid w:val="000A4818"/>
    <w:rsid w:val="000A5011"/>
    <w:rsid w:val="000A74E0"/>
    <w:rsid w:val="000B0DA7"/>
    <w:rsid w:val="000B3344"/>
    <w:rsid w:val="000B33AE"/>
    <w:rsid w:val="000B58E1"/>
    <w:rsid w:val="000B71AC"/>
    <w:rsid w:val="000C1A7F"/>
    <w:rsid w:val="000C423F"/>
    <w:rsid w:val="000C7C19"/>
    <w:rsid w:val="000D1D7E"/>
    <w:rsid w:val="000D287D"/>
    <w:rsid w:val="000D54D6"/>
    <w:rsid w:val="000D647B"/>
    <w:rsid w:val="000D7149"/>
    <w:rsid w:val="000E044A"/>
    <w:rsid w:val="000F01F9"/>
    <w:rsid w:val="000F6791"/>
    <w:rsid w:val="000F77F5"/>
    <w:rsid w:val="0010104F"/>
    <w:rsid w:val="00103A64"/>
    <w:rsid w:val="001057C5"/>
    <w:rsid w:val="00105F9E"/>
    <w:rsid w:val="0010772E"/>
    <w:rsid w:val="001127AD"/>
    <w:rsid w:val="00116E0A"/>
    <w:rsid w:val="00120B98"/>
    <w:rsid w:val="001213C6"/>
    <w:rsid w:val="00130C78"/>
    <w:rsid w:val="00130D1F"/>
    <w:rsid w:val="00131675"/>
    <w:rsid w:val="001338B9"/>
    <w:rsid w:val="001349D1"/>
    <w:rsid w:val="00136E9F"/>
    <w:rsid w:val="00137A37"/>
    <w:rsid w:val="00141A07"/>
    <w:rsid w:val="0016253B"/>
    <w:rsid w:val="0016392A"/>
    <w:rsid w:val="00174D27"/>
    <w:rsid w:val="00180C9F"/>
    <w:rsid w:val="00182E4B"/>
    <w:rsid w:val="0018353E"/>
    <w:rsid w:val="00185502"/>
    <w:rsid w:val="0018768F"/>
    <w:rsid w:val="00190E53"/>
    <w:rsid w:val="001932DE"/>
    <w:rsid w:val="001A18A7"/>
    <w:rsid w:val="001B1FB1"/>
    <w:rsid w:val="001B7264"/>
    <w:rsid w:val="001C1F16"/>
    <w:rsid w:val="001C21C4"/>
    <w:rsid w:val="001C51CC"/>
    <w:rsid w:val="001C52BE"/>
    <w:rsid w:val="001D1D80"/>
    <w:rsid w:val="001D25FF"/>
    <w:rsid w:val="001D4710"/>
    <w:rsid w:val="001D4BF6"/>
    <w:rsid w:val="001E27DB"/>
    <w:rsid w:val="001E558E"/>
    <w:rsid w:val="001E768F"/>
    <w:rsid w:val="001F4E07"/>
    <w:rsid w:val="001F51EF"/>
    <w:rsid w:val="001F69B7"/>
    <w:rsid w:val="001F6DA3"/>
    <w:rsid w:val="002015ED"/>
    <w:rsid w:val="00203876"/>
    <w:rsid w:val="00204D5F"/>
    <w:rsid w:val="00205FE9"/>
    <w:rsid w:val="002104DE"/>
    <w:rsid w:val="0021475F"/>
    <w:rsid w:val="002269D8"/>
    <w:rsid w:val="00226E61"/>
    <w:rsid w:val="002345A6"/>
    <w:rsid w:val="002374D9"/>
    <w:rsid w:val="00237EA6"/>
    <w:rsid w:val="00240283"/>
    <w:rsid w:val="00243F2D"/>
    <w:rsid w:val="002463D4"/>
    <w:rsid w:val="00260309"/>
    <w:rsid w:val="00261D08"/>
    <w:rsid w:val="00267FD8"/>
    <w:rsid w:val="00281B1C"/>
    <w:rsid w:val="0029298C"/>
    <w:rsid w:val="002945ED"/>
    <w:rsid w:val="0029714A"/>
    <w:rsid w:val="002A1303"/>
    <w:rsid w:val="002A46D5"/>
    <w:rsid w:val="002A6772"/>
    <w:rsid w:val="002B1B7F"/>
    <w:rsid w:val="002B3A46"/>
    <w:rsid w:val="002B551D"/>
    <w:rsid w:val="002B5CE1"/>
    <w:rsid w:val="002C15E1"/>
    <w:rsid w:val="002C202C"/>
    <w:rsid w:val="002C6320"/>
    <w:rsid w:val="002C7331"/>
    <w:rsid w:val="002C7371"/>
    <w:rsid w:val="002C788C"/>
    <w:rsid w:val="002D1BEE"/>
    <w:rsid w:val="002D444D"/>
    <w:rsid w:val="002E0639"/>
    <w:rsid w:val="002E0DD9"/>
    <w:rsid w:val="002E7849"/>
    <w:rsid w:val="002F1668"/>
    <w:rsid w:val="002F33B4"/>
    <w:rsid w:val="003005E9"/>
    <w:rsid w:val="00302DA3"/>
    <w:rsid w:val="003035FD"/>
    <w:rsid w:val="00305FBE"/>
    <w:rsid w:val="00307F85"/>
    <w:rsid w:val="0031425A"/>
    <w:rsid w:val="00317659"/>
    <w:rsid w:val="0032224E"/>
    <w:rsid w:val="0032664F"/>
    <w:rsid w:val="003275B8"/>
    <w:rsid w:val="00327771"/>
    <w:rsid w:val="0033748A"/>
    <w:rsid w:val="0034359A"/>
    <w:rsid w:val="003451B6"/>
    <w:rsid w:val="003457BA"/>
    <w:rsid w:val="00346DC2"/>
    <w:rsid w:val="00346F7C"/>
    <w:rsid w:val="00351F0A"/>
    <w:rsid w:val="00356B2B"/>
    <w:rsid w:val="00357915"/>
    <w:rsid w:val="00362EA6"/>
    <w:rsid w:val="0037369B"/>
    <w:rsid w:val="00380062"/>
    <w:rsid w:val="00380590"/>
    <w:rsid w:val="00380601"/>
    <w:rsid w:val="00381CE9"/>
    <w:rsid w:val="00383B16"/>
    <w:rsid w:val="00384B42"/>
    <w:rsid w:val="00385DCD"/>
    <w:rsid w:val="00392E0F"/>
    <w:rsid w:val="003937A0"/>
    <w:rsid w:val="00394BB8"/>
    <w:rsid w:val="003962E0"/>
    <w:rsid w:val="00397250"/>
    <w:rsid w:val="003A4949"/>
    <w:rsid w:val="003B5DD2"/>
    <w:rsid w:val="003B7F3A"/>
    <w:rsid w:val="003C070D"/>
    <w:rsid w:val="003D4341"/>
    <w:rsid w:val="003D7966"/>
    <w:rsid w:val="003E1CEC"/>
    <w:rsid w:val="003E23C0"/>
    <w:rsid w:val="003E3165"/>
    <w:rsid w:val="003E62D8"/>
    <w:rsid w:val="003E65CA"/>
    <w:rsid w:val="003E6E5D"/>
    <w:rsid w:val="003F0513"/>
    <w:rsid w:val="003F1621"/>
    <w:rsid w:val="003F7ECD"/>
    <w:rsid w:val="00410028"/>
    <w:rsid w:val="00410E9F"/>
    <w:rsid w:val="004113FE"/>
    <w:rsid w:val="00417CB8"/>
    <w:rsid w:val="00420C75"/>
    <w:rsid w:val="00423D12"/>
    <w:rsid w:val="00423ECD"/>
    <w:rsid w:val="004249EE"/>
    <w:rsid w:val="0043033F"/>
    <w:rsid w:val="00441C71"/>
    <w:rsid w:val="00450D2F"/>
    <w:rsid w:val="004515E9"/>
    <w:rsid w:val="00452073"/>
    <w:rsid w:val="00452CC9"/>
    <w:rsid w:val="00453C1A"/>
    <w:rsid w:val="00456D87"/>
    <w:rsid w:val="004575E8"/>
    <w:rsid w:val="00457E73"/>
    <w:rsid w:val="00460E81"/>
    <w:rsid w:val="004620A6"/>
    <w:rsid w:val="00462134"/>
    <w:rsid w:val="00465E3F"/>
    <w:rsid w:val="00466778"/>
    <w:rsid w:val="00473D45"/>
    <w:rsid w:val="00481AED"/>
    <w:rsid w:val="004835E3"/>
    <w:rsid w:val="00486A35"/>
    <w:rsid w:val="004903A8"/>
    <w:rsid w:val="00492684"/>
    <w:rsid w:val="00493B08"/>
    <w:rsid w:val="0049406A"/>
    <w:rsid w:val="004966A9"/>
    <w:rsid w:val="004A03DF"/>
    <w:rsid w:val="004A2B5A"/>
    <w:rsid w:val="004A3018"/>
    <w:rsid w:val="004A4564"/>
    <w:rsid w:val="004A7655"/>
    <w:rsid w:val="004A7CDD"/>
    <w:rsid w:val="004B3812"/>
    <w:rsid w:val="004B3E29"/>
    <w:rsid w:val="004B7CAA"/>
    <w:rsid w:val="004C012B"/>
    <w:rsid w:val="004C0D90"/>
    <w:rsid w:val="004C4905"/>
    <w:rsid w:val="004C7AC0"/>
    <w:rsid w:val="004D08A5"/>
    <w:rsid w:val="004E2410"/>
    <w:rsid w:val="004E388C"/>
    <w:rsid w:val="004E594E"/>
    <w:rsid w:val="004E59DD"/>
    <w:rsid w:val="004F02D4"/>
    <w:rsid w:val="004F0838"/>
    <w:rsid w:val="004F1111"/>
    <w:rsid w:val="00506385"/>
    <w:rsid w:val="00510E87"/>
    <w:rsid w:val="005112C9"/>
    <w:rsid w:val="0051298B"/>
    <w:rsid w:val="005218E6"/>
    <w:rsid w:val="00521B8C"/>
    <w:rsid w:val="00524A54"/>
    <w:rsid w:val="00525A33"/>
    <w:rsid w:val="005273D7"/>
    <w:rsid w:val="00530886"/>
    <w:rsid w:val="00531315"/>
    <w:rsid w:val="0053212A"/>
    <w:rsid w:val="005324D4"/>
    <w:rsid w:val="00535820"/>
    <w:rsid w:val="005443F2"/>
    <w:rsid w:val="00544E43"/>
    <w:rsid w:val="0054536F"/>
    <w:rsid w:val="00557F89"/>
    <w:rsid w:val="00566633"/>
    <w:rsid w:val="0057205E"/>
    <w:rsid w:val="005728E8"/>
    <w:rsid w:val="00577DC2"/>
    <w:rsid w:val="00581EDD"/>
    <w:rsid w:val="005829AE"/>
    <w:rsid w:val="00586E8C"/>
    <w:rsid w:val="005872D8"/>
    <w:rsid w:val="00593DDC"/>
    <w:rsid w:val="00595302"/>
    <w:rsid w:val="00595728"/>
    <w:rsid w:val="005A41A8"/>
    <w:rsid w:val="005A635C"/>
    <w:rsid w:val="005A6ED0"/>
    <w:rsid w:val="005B0DEF"/>
    <w:rsid w:val="005B0FD5"/>
    <w:rsid w:val="005B1208"/>
    <w:rsid w:val="005B169F"/>
    <w:rsid w:val="005B1932"/>
    <w:rsid w:val="005B2B7D"/>
    <w:rsid w:val="005B31AA"/>
    <w:rsid w:val="005B42BA"/>
    <w:rsid w:val="005B6EA1"/>
    <w:rsid w:val="005B76AF"/>
    <w:rsid w:val="005C12E7"/>
    <w:rsid w:val="005C311B"/>
    <w:rsid w:val="005C761F"/>
    <w:rsid w:val="005D1B6A"/>
    <w:rsid w:val="005D2945"/>
    <w:rsid w:val="005D2A5C"/>
    <w:rsid w:val="005D32D3"/>
    <w:rsid w:val="005D3A5A"/>
    <w:rsid w:val="005E41A1"/>
    <w:rsid w:val="005E5E81"/>
    <w:rsid w:val="005E6387"/>
    <w:rsid w:val="005F3CBD"/>
    <w:rsid w:val="005F5E2F"/>
    <w:rsid w:val="00601177"/>
    <w:rsid w:val="00610DB9"/>
    <w:rsid w:val="00610E7B"/>
    <w:rsid w:val="0061210B"/>
    <w:rsid w:val="00615347"/>
    <w:rsid w:val="006154DA"/>
    <w:rsid w:val="00616CC2"/>
    <w:rsid w:val="00617078"/>
    <w:rsid w:val="00621881"/>
    <w:rsid w:val="00630F4A"/>
    <w:rsid w:val="006320B4"/>
    <w:rsid w:val="00632C40"/>
    <w:rsid w:val="00634092"/>
    <w:rsid w:val="00634C32"/>
    <w:rsid w:val="00640750"/>
    <w:rsid w:val="00643185"/>
    <w:rsid w:val="00645886"/>
    <w:rsid w:val="0064625D"/>
    <w:rsid w:val="00655824"/>
    <w:rsid w:val="00657557"/>
    <w:rsid w:val="0065776C"/>
    <w:rsid w:val="00662816"/>
    <w:rsid w:val="0066554B"/>
    <w:rsid w:val="00665A04"/>
    <w:rsid w:val="00670229"/>
    <w:rsid w:val="0067074F"/>
    <w:rsid w:val="0067343A"/>
    <w:rsid w:val="006755D7"/>
    <w:rsid w:val="00675762"/>
    <w:rsid w:val="00676CE9"/>
    <w:rsid w:val="006779F2"/>
    <w:rsid w:val="00684083"/>
    <w:rsid w:val="006867A7"/>
    <w:rsid w:val="006905C7"/>
    <w:rsid w:val="00691410"/>
    <w:rsid w:val="00694511"/>
    <w:rsid w:val="0069528C"/>
    <w:rsid w:val="00695EF5"/>
    <w:rsid w:val="006A1987"/>
    <w:rsid w:val="006B22A6"/>
    <w:rsid w:val="006C3D5D"/>
    <w:rsid w:val="006C6183"/>
    <w:rsid w:val="006C68FF"/>
    <w:rsid w:val="006C73A9"/>
    <w:rsid w:val="006D0B54"/>
    <w:rsid w:val="006D5BD2"/>
    <w:rsid w:val="006E60E3"/>
    <w:rsid w:val="006E690C"/>
    <w:rsid w:val="006F1767"/>
    <w:rsid w:val="006F30FB"/>
    <w:rsid w:val="006F5B2F"/>
    <w:rsid w:val="006F7D91"/>
    <w:rsid w:val="007056C2"/>
    <w:rsid w:val="007078BA"/>
    <w:rsid w:val="007133D5"/>
    <w:rsid w:val="007146A7"/>
    <w:rsid w:val="00717EB9"/>
    <w:rsid w:val="007211EB"/>
    <w:rsid w:val="00724EE0"/>
    <w:rsid w:val="00726231"/>
    <w:rsid w:val="00726B22"/>
    <w:rsid w:val="00727F05"/>
    <w:rsid w:val="0073080C"/>
    <w:rsid w:val="00731E85"/>
    <w:rsid w:val="00732D70"/>
    <w:rsid w:val="007371FF"/>
    <w:rsid w:val="007423DD"/>
    <w:rsid w:val="00745903"/>
    <w:rsid w:val="0074634C"/>
    <w:rsid w:val="00746DDE"/>
    <w:rsid w:val="00747710"/>
    <w:rsid w:val="00750BCE"/>
    <w:rsid w:val="007538D0"/>
    <w:rsid w:val="00753DCF"/>
    <w:rsid w:val="00756560"/>
    <w:rsid w:val="00757133"/>
    <w:rsid w:val="007577D3"/>
    <w:rsid w:val="00762F55"/>
    <w:rsid w:val="007640FA"/>
    <w:rsid w:val="00765173"/>
    <w:rsid w:val="00766C20"/>
    <w:rsid w:val="007670CE"/>
    <w:rsid w:val="00767E4C"/>
    <w:rsid w:val="0077057C"/>
    <w:rsid w:val="00770958"/>
    <w:rsid w:val="00770970"/>
    <w:rsid w:val="00776571"/>
    <w:rsid w:val="00780A70"/>
    <w:rsid w:val="007922E4"/>
    <w:rsid w:val="007930E7"/>
    <w:rsid w:val="00793110"/>
    <w:rsid w:val="00796D85"/>
    <w:rsid w:val="007A25BD"/>
    <w:rsid w:val="007A30D7"/>
    <w:rsid w:val="007A50C7"/>
    <w:rsid w:val="007A6F75"/>
    <w:rsid w:val="007B48FE"/>
    <w:rsid w:val="007C4731"/>
    <w:rsid w:val="007C56B7"/>
    <w:rsid w:val="007C5E44"/>
    <w:rsid w:val="007C5EFD"/>
    <w:rsid w:val="007D08DC"/>
    <w:rsid w:val="007D1063"/>
    <w:rsid w:val="007E0DDA"/>
    <w:rsid w:val="007E19B1"/>
    <w:rsid w:val="007E6E38"/>
    <w:rsid w:val="007E6E52"/>
    <w:rsid w:val="007E723E"/>
    <w:rsid w:val="007E7C19"/>
    <w:rsid w:val="007F4E37"/>
    <w:rsid w:val="007F5C66"/>
    <w:rsid w:val="007F67CA"/>
    <w:rsid w:val="008002BB"/>
    <w:rsid w:val="00802B72"/>
    <w:rsid w:val="00804AA8"/>
    <w:rsid w:val="008051E9"/>
    <w:rsid w:val="0081002C"/>
    <w:rsid w:val="0081405F"/>
    <w:rsid w:val="00814219"/>
    <w:rsid w:val="00815790"/>
    <w:rsid w:val="00815E73"/>
    <w:rsid w:val="00817CBD"/>
    <w:rsid w:val="00821B80"/>
    <w:rsid w:val="008248A9"/>
    <w:rsid w:val="00825A84"/>
    <w:rsid w:val="0082709E"/>
    <w:rsid w:val="00830C4F"/>
    <w:rsid w:val="00830D1F"/>
    <w:rsid w:val="00833B9C"/>
    <w:rsid w:val="00835120"/>
    <w:rsid w:val="00836BD7"/>
    <w:rsid w:val="008508B2"/>
    <w:rsid w:val="008545FA"/>
    <w:rsid w:val="008571D6"/>
    <w:rsid w:val="00857332"/>
    <w:rsid w:val="00863CB7"/>
    <w:rsid w:val="00870A86"/>
    <w:rsid w:val="00877381"/>
    <w:rsid w:val="00877942"/>
    <w:rsid w:val="0088292A"/>
    <w:rsid w:val="008836AD"/>
    <w:rsid w:val="008850FE"/>
    <w:rsid w:val="00885117"/>
    <w:rsid w:val="0089091E"/>
    <w:rsid w:val="00895ED5"/>
    <w:rsid w:val="008A132F"/>
    <w:rsid w:val="008A2279"/>
    <w:rsid w:val="008A3BD5"/>
    <w:rsid w:val="008A6CE4"/>
    <w:rsid w:val="008C12A9"/>
    <w:rsid w:val="008C729F"/>
    <w:rsid w:val="008D1830"/>
    <w:rsid w:val="008D1ED5"/>
    <w:rsid w:val="008D1F18"/>
    <w:rsid w:val="008D24EB"/>
    <w:rsid w:val="008D5B9B"/>
    <w:rsid w:val="008E1C48"/>
    <w:rsid w:val="008E4C2C"/>
    <w:rsid w:val="008F36D2"/>
    <w:rsid w:val="008F3751"/>
    <w:rsid w:val="00900ABC"/>
    <w:rsid w:val="00901C9B"/>
    <w:rsid w:val="0091116C"/>
    <w:rsid w:val="0091156B"/>
    <w:rsid w:val="0091173D"/>
    <w:rsid w:val="00911F89"/>
    <w:rsid w:val="009128F5"/>
    <w:rsid w:val="00913A7D"/>
    <w:rsid w:val="00914660"/>
    <w:rsid w:val="00914B39"/>
    <w:rsid w:val="009171F7"/>
    <w:rsid w:val="00921640"/>
    <w:rsid w:val="00923645"/>
    <w:rsid w:val="00924CEA"/>
    <w:rsid w:val="00925D98"/>
    <w:rsid w:val="00930699"/>
    <w:rsid w:val="009341B6"/>
    <w:rsid w:val="00934F51"/>
    <w:rsid w:val="009365F7"/>
    <w:rsid w:val="00942D4B"/>
    <w:rsid w:val="009448C2"/>
    <w:rsid w:val="00947FBD"/>
    <w:rsid w:val="00951565"/>
    <w:rsid w:val="00960524"/>
    <w:rsid w:val="00973B7D"/>
    <w:rsid w:val="00976375"/>
    <w:rsid w:val="00977488"/>
    <w:rsid w:val="00985276"/>
    <w:rsid w:val="00994B4B"/>
    <w:rsid w:val="009A007F"/>
    <w:rsid w:val="009A0685"/>
    <w:rsid w:val="009A672F"/>
    <w:rsid w:val="009B0892"/>
    <w:rsid w:val="009B08DD"/>
    <w:rsid w:val="009B0998"/>
    <w:rsid w:val="009B490B"/>
    <w:rsid w:val="009B5813"/>
    <w:rsid w:val="009C4182"/>
    <w:rsid w:val="009D091B"/>
    <w:rsid w:val="009D3219"/>
    <w:rsid w:val="009D59C3"/>
    <w:rsid w:val="009E054F"/>
    <w:rsid w:val="009E2608"/>
    <w:rsid w:val="009E3715"/>
    <w:rsid w:val="009E5109"/>
    <w:rsid w:val="009F0BAD"/>
    <w:rsid w:val="009F4E15"/>
    <w:rsid w:val="009F5DA3"/>
    <w:rsid w:val="009F7A4D"/>
    <w:rsid w:val="00A011DB"/>
    <w:rsid w:val="00A02228"/>
    <w:rsid w:val="00A02DC3"/>
    <w:rsid w:val="00A05C67"/>
    <w:rsid w:val="00A100A5"/>
    <w:rsid w:val="00A15B32"/>
    <w:rsid w:val="00A229E8"/>
    <w:rsid w:val="00A2477C"/>
    <w:rsid w:val="00A26E08"/>
    <w:rsid w:val="00A40279"/>
    <w:rsid w:val="00A4201F"/>
    <w:rsid w:val="00A43AAE"/>
    <w:rsid w:val="00A4731D"/>
    <w:rsid w:val="00A50D9F"/>
    <w:rsid w:val="00A538D9"/>
    <w:rsid w:val="00A61859"/>
    <w:rsid w:val="00A61F0B"/>
    <w:rsid w:val="00A65850"/>
    <w:rsid w:val="00A71C53"/>
    <w:rsid w:val="00A720DD"/>
    <w:rsid w:val="00A73606"/>
    <w:rsid w:val="00A739A8"/>
    <w:rsid w:val="00A74713"/>
    <w:rsid w:val="00A76215"/>
    <w:rsid w:val="00A85F89"/>
    <w:rsid w:val="00A87843"/>
    <w:rsid w:val="00A909F8"/>
    <w:rsid w:val="00A909FA"/>
    <w:rsid w:val="00A93495"/>
    <w:rsid w:val="00A96FA4"/>
    <w:rsid w:val="00A97FFD"/>
    <w:rsid w:val="00AA03BB"/>
    <w:rsid w:val="00AA11FD"/>
    <w:rsid w:val="00AA191A"/>
    <w:rsid w:val="00AA5ADF"/>
    <w:rsid w:val="00AB41D9"/>
    <w:rsid w:val="00AB5261"/>
    <w:rsid w:val="00AB5A68"/>
    <w:rsid w:val="00AB751D"/>
    <w:rsid w:val="00AC10D6"/>
    <w:rsid w:val="00AC2769"/>
    <w:rsid w:val="00AC47FE"/>
    <w:rsid w:val="00AC4800"/>
    <w:rsid w:val="00AC78DA"/>
    <w:rsid w:val="00AD2BB1"/>
    <w:rsid w:val="00AD6652"/>
    <w:rsid w:val="00AD76BA"/>
    <w:rsid w:val="00AE1675"/>
    <w:rsid w:val="00AE7A86"/>
    <w:rsid w:val="00AF2CD6"/>
    <w:rsid w:val="00AF4804"/>
    <w:rsid w:val="00AF6075"/>
    <w:rsid w:val="00B01F2F"/>
    <w:rsid w:val="00B052D8"/>
    <w:rsid w:val="00B060B7"/>
    <w:rsid w:val="00B06893"/>
    <w:rsid w:val="00B12D92"/>
    <w:rsid w:val="00B13957"/>
    <w:rsid w:val="00B17BA1"/>
    <w:rsid w:val="00B17D07"/>
    <w:rsid w:val="00B221BF"/>
    <w:rsid w:val="00B26949"/>
    <w:rsid w:val="00B33C2F"/>
    <w:rsid w:val="00B34704"/>
    <w:rsid w:val="00B40D3E"/>
    <w:rsid w:val="00B4647F"/>
    <w:rsid w:val="00B5140A"/>
    <w:rsid w:val="00B515CB"/>
    <w:rsid w:val="00B5629E"/>
    <w:rsid w:val="00B56C05"/>
    <w:rsid w:val="00B620B6"/>
    <w:rsid w:val="00B632D9"/>
    <w:rsid w:val="00B66162"/>
    <w:rsid w:val="00B6708C"/>
    <w:rsid w:val="00B703A0"/>
    <w:rsid w:val="00B7110E"/>
    <w:rsid w:val="00B723E2"/>
    <w:rsid w:val="00B76DC9"/>
    <w:rsid w:val="00B801EA"/>
    <w:rsid w:val="00B809A9"/>
    <w:rsid w:val="00B8263F"/>
    <w:rsid w:val="00B83797"/>
    <w:rsid w:val="00B83E05"/>
    <w:rsid w:val="00B84AB7"/>
    <w:rsid w:val="00B86334"/>
    <w:rsid w:val="00B91573"/>
    <w:rsid w:val="00B93D32"/>
    <w:rsid w:val="00BA0C5A"/>
    <w:rsid w:val="00BA3F15"/>
    <w:rsid w:val="00BB2075"/>
    <w:rsid w:val="00BB34FF"/>
    <w:rsid w:val="00BB450A"/>
    <w:rsid w:val="00BB516D"/>
    <w:rsid w:val="00BC068C"/>
    <w:rsid w:val="00BC15FD"/>
    <w:rsid w:val="00BC3747"/>
    <w:rsid w:val="00BC400C"/>
    <w:rsid w:val="00BC6CFD"/>
    <w:rsid w:val="00BD1103"/>
    <w:rsid w:val="00BD26F2"/>
    <w:rsid w:val="00BE0470"/>
    <w:rsid w:val="00BE158F"/>
    <w:rsid w:val="00BE1867"/>
    <w:rsid w:val="00BE1CB7"/>
    <w:rsid w:val="00BE3D6B"/>
    <w:rsid w:val="00BF10F7"/>
    <w:rsid w:val="00BF332F"/>
    <w:rsid w:val="00C006BE"/>
    <w:rsid w:val="00C00C2F"/>
    <w:rsid w:val="00C01531"/>
    <w:rsid w:val="00C037F7"/>
    <w:rsid w:val="00C10DD5"/>
    <w:rsid w:val="00C13012"/>
    <w:rsid w:val="00C2004F"/>
    <w:rsid w:val="00C20405"/>
    <w:rsid w:val="00C2238D"/>
    <w:rsid w:val="00C24259"/>
    <w:rsid w:val="00C2677A"/>
    <w:rsid w:val="00C26C8F"/>
    <w:rsid w:val="00C27386"/>
    <w:rsid w:val="00C31380"/>
    <w:rsid w:val="00C33BE3"/>
    <w:rsid w:val="00C35C36"/>
    <w:rsid w:val="00C42381"/>
    <w:rsid w:val="00C44A81"/>
    <w:rsid w:val="00C50618"/>
    <w:rsid w:val="00C52B42"/>
    <w:rsid w:val="00C539F5"/>
    <w:rsid w:val="00C53B12"/>
    <w:rsid w:val="00C55320"/>
    <w:rsid w:val="00C61921"/>
    <w:rsid w:val="00C61BBD"/>
    <w:rsid w:val="00C63F97"/>
    <w:rsid w:val="00C65E64"/>
    <w:rsid w:val="00C71061"/>
    <w:rsid w:val="00C73874"/>
    <w:rsid w:val="00C742E6"/>
    <w:rsid w:val="00C777AE"/>
    <w:rsid w:val="00C80125"/>
    <w:rsid w:val="00C832C9"/>
    <w:rsid w:val="00C838C6"/>
    <w:rsid w:val="00C83D3F"/>
    <w:rsid w:val="00C84F85"/>
    <w:rsid w:val="00C86885"/>
    <w:rsid w:val="00C876DB"/>
    <w:rsid w:val="00C903E9"/>
    <w:rsid w:val="00C90998"/>
    <w:rsid w:val="00CA0EFC"/>
    <w:rsid w:val="00CA399B"/>
    <w:rsid w:val="00CB3264"/>
    <w:rsid w:val="00CB397F"/>
    <w:rsid w:val="00CB69AC"/>
    <w:rsid w:val="00CC2FDA"/>
    <w:rsid w:val="00CC38D3"/>
    <w:rsid w:val="00CD091C"/>
    <w:rsid w:val="00CD2093"/>
    <w:rsid w:val="00CD766A"/>
    <w:rsid w:val="00CE223B"/>
    <w:rsid w:val="00CF0DE2"/>
    <w:rsid w:val="00CF35D8"/>
    <w:rsid w:val="00CF4300"/>
    <w:rsid w:val="00D04094"/>
    <w:rsid w:val="00D04C84"/>
    <w:rsid w:val="00D10E34"/>
    <w:rsid w:val="00D113D7"/>
    <w:rsid w:val="00D130DD"/>
    <w:rsid w:val="00D175DC"/>
    <w:rsid w:val="00D240CE"/>
    <w:rsid w:val="00D371A6"/>
    <w:rsid w:val="00D374A7"/>
    <w:rsid w:val="00D40423"/>
    <w:rsid w:val="00D41BB8"/>
    <w:rsid w:val="00D4501C"/>
    <w:rsid w:val="00D55F69"/>
    <w:rsid w:val="00D6040A"/>
    <w:rsid w:val="00D61542"/>
    <w:rsid w:val="00D61CCF"/>
    <w:rsid w:val="00D626B1"/>
    <w:rsid w:val="00D638F4"/>
    <w:rsid w:val="00D657E9"/>
    <w:rsid w:val="00D6584B"/>
    <w:rsid w:val="00D75C59"/>
    <w:rsid w:val="00D831F2"/>
    <w:rsid w:val="00D86C2E"/>
    <w:rsid w:val="00D87660"/>
    <w:rsid w:val="00DA1391"/>
    <w:rsid w:val="00DA5B35"/>
    <w:rsid w:val="00DB0290"/>
    <w:rsid w:val="00DB6F51"/>
    <w:rsid w:val="00DB70B9"/>
    <w:rsid w:val="00DC0518"/>
    <w:rsid w:val="00DC21E5"/>
    <w:rsid w:val="00DC5D6D"/>
    <w:rsid w:val="00DD04C5"/>
    <w:rsid w:val="00DD376F"/>
    <w:rsid w:val="00DD48DD"/>
    <w:rsid w:val="00DD6E25"/>
    <w:rsid w:val="00DD78F1"/>
    <w:rsid w:val="00DF4DEA"/>
    <w:rsid w:val="00DF7308"/>
    <w:rsid w:val="00DF79F7"/>
    <w:rsid w:val="00E033D2"/>
    <w:rsid w:val="00E13D51"/>
    <w:rsid w:val="00E1504D"/>
    <w:rsid w:val="00E17624"/>
    <w:rsid w:val="00E212B1"/>
    <w:rsid w:val="00E25A9F"/>
    <w:rsid w:val="00E266DE"/>
    <w:rsid w:val="00E3065E"/>
    <w:rsid w:val="00E30D86"/>
    <w:rsid w:val="00E32547"/>
    <w:rsid w:val="00E3398B"/>
    <w:rsid w:val="00E3584A"/>
    <w:rsid w:val="00E400BE"/>
    <w:rsid w:val="00E42FC5"/>
    <w:rsid w:val="00E441DB"/>
    <w:rsid w:val="00E441E5"/>
    <w:rsid w:val="00E478D9"/>
    <w:rsid w:val="00E5168A"/>
    <w:rsid w:val="00E5395E"/>
    <w:rsid w:val="00E55A5E"/>
    <w:rsid w:val="00E57851"/>
    <w:rsid w:val="00E62E1E"/>
    <w:rsid w:val="00E656A8"/>
    <w:rsid w:val="00E66291"/>
    <w:rsid w:val="00E7015D"/>
    <w:rsid w:val="00E70597"/>
    <w:rsid w:val="00E72659"/>
    <w:rsid w:val="00E73D8B"/>
    <w:rsid w:val="00E757A3"/>
    <w:rsid w:val="00E76745"/>
    <w:rsid w:val="00E7740F"/>
    <w:rsid w:val="00E77B8D"/>
    <w:rsid w:val="00E85D38"/>
    <w:rsid w:val="00E8622C"/>
    <w:rsid w:val="00E93BB4"/>
    <w:rsid w:val="00E95BB0"/>
    <w:rsid w:val="00EA68C5"/>
    <w:rsid w:val="00EA70B6"/>
    <w:rsid w:val="00EB003D"/>
    <w:rsid w:val="00EB00E8"/>
    <w:rsid w:val="00EC186E"/>
    <w:rsid w:val="00EC6A22"/>
    <w:rsid w:val="00EE0815"/>
    <w:rsid w:val="00EE2AAB"/>
    <w:rsid w:val="00EE4916"/>
    <w:rsid w:val="00EE60ED"/>
    <w:rsid w:val="00EE6682"/>
    <w:rsid w:val="00EE7564"/>
    <w:rsid w:val="00EF1DAC"/>
    <w:rsid w:val="00F00B49"/>
    <w:rsid w:val="00F02463"/>
    <w:rsid w:val="00F0577B"/>
    <w:rsid w:val="00F06134"/>
    <w:rsid w:val="00F07051"/>
    <w:rsid w:val="00F07B62"/>
    <w:rsid w:val="00F07D90"/>
    <w:rsid w:val="00F12550"/>
    <w:rsid w:val="00F16297"/>
    <w:rsid w:val="00F23EEF"/>
    <w:rsid w:val="00F2455C"/>
    <w:rsid w:val="00F25628"/>
    <w:rsid w:val="00F262C6"/>
    <w:rsid w:val="00F30DC6"/>
    <w:rsid w:val="00F32B4B"/>
    <w:rsid w:val="00F3511C"/>
    <w:rsid w:val="00F473EA"/>
    <w:rsid w:val="00F47DE8"/>
    <w:rsid w:val="00F50A21"/>
    <w:rsid w:val="00F51707"/>
    <w:rsid w:val="00F66B66"/>
    <w:rsid w:val="00F6790D"/>
    <w:rsid w:val="00F7586D"/>
    <w:rsid w:val="00F82489"/>
    <w:rsid w:val="00F82E79"/>
    <w:rsid w:val="00FA5791"/>
    <w:rsid w:val="00FB09E1"/>
    <w:rsid w:val="00FB193A"/>
    <w:rsid w:val="00FB29DA"/>
    <w:rsid w:val="00FB7875"/>
    <w:rsid w:val="00FC7ADF"/>
    <w:rsid w:val="00FD38B5"/>
    <w:rsid w:val="00FD56F7"/>
    <w:rsid w:val="00FE31A3"/>
    <w:rsid w:val="00FE3616"/>
    <w:rsid w:val="00FE549E"/>
    <w:rsid w:val="00FE71A0"/>
    <w:rsid w:val="00FE7D05"/>
    <w:rsid w:val="00FF08C6"/>
    <w:rsid w:val="00FF1C7F"/>
    <w:rsid w:val="00FF1C94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F64E26-6F0B-4BF0-9DA1-65E7FE52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2FC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3937A0"/>
    <w:pPr>
      <w:keepNext/>
      <w:ind w:left="1304"/>
      <w:outlineLvl w:val="0"/>
    </w:pPr>
    <w:rPr>
      <w:rFonts w:ascii="Times" w:hAnsi="Times"/>
      <w:b/>
      <w:bCs/>
      <w:szCs w:val="20"/>
    </w:rPr>
  </w:style>
  <w:style w:type="paragraph" w:styleId="Otsikko2">
    <w:name w:val="heading 2"/>
    <w:basedOn w:val="Normaali"/>
    <w:next w:val="Normaali"/>
    <w:qFormat/>
    <w:rsid w:val="006E690C"/>
    <w:pPr>
      <w:keepNext/>
      <w:outlineLvl w:val="1"/>
    </w:pPr>
    <w:rPr>
      <w:rFonts w:ascii="Times" w:hAnsi="Times"/>
      <w:b/>
      <w:bCs/>
    </w:rPr>
  </w:style>
  <w:style w:type="paragraph" w:styleId="Otsikko3">
    <w:name w:val="heading 3"/>
    <w:basedOn w:val="Normaali"/>
    <w:next w:val="Normaali"/>
    <w:qFormat/>
    <w:rsid w:val="00FB2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5">
    <w:name w:val="heading 5"/>
    <w:basedOn w:val="Normaali"/>
    <w:next w:val="Normaali"/>
    <w:qFormat/>
    <w:rsid w:val="00A15B32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A15B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39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937A0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Seliteteksti">
    <w:name w:val="Balloon Text"/>
    <w:basedOn w:val="Normaali"/>
    <w:semiHidden/>
    <w:rsid w:val="00BA0C5A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rsid w:val="00DB0290"/>
    <w:pPr>
      <w:tabs>
        <w:tab w:val="center" w:pos="4819"/>
        <w:tab w:val="right" w:pos="9638"/>
      </w:tabs>
    </w:pPr>
  </w:style>
  <w:style w:type="paragraph" w:customStyle="1" w:styleId="ktmylatunniste">
    <w:name w:val="ktmylatunniste"/>
    <w:basedOn w:val="Normaali"/>
    <w:autoRedefine/>
    <w:rsid w:val="00130C7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autoSpaceDE w:val="0"/>
      <w:autoSpaceDN w:val="0"/>
      <w:ind w:right="72"/>
    </w:pPr>
    <w:rPr>
      <w:b/>
      <w:noProof/>
      <w:lang w:eastAsia="en-US"/>
    </w:rPr>
  </w:style>
  <w:style w:type="character" w:styleId="Sivunumero">
    <w:name w:val="page number"/>
    <w:basedOn w:val="Kappaleenoletusfontti"/>
    <w:rsid w:val="00AC78DA"/>
  </w:style>
  <w:style w:type="character" w:customStyle="1" w:styleId="ktmtunnus">
    <w:name w:val="ktmtunnus"/>
    <w:basedOn w:val="Kappaleenoletusfontti"/>
    <w:rsid w:val="00AC78DA"/>
    <w:rPr>
      <w:rFonts w:ascii="Times New Roman" w:hAnsi="Times New Roman" w:cs="Times New Roman"/>
      <w:sz w:val="20"/>
      <w:szCs w:val="20"/>
    </w:rPr>
  </w:style>
  <w:style w:type="character" w:customStyle="1" w:styleId="ktmpaivays">
    <w:name w:val="ktmpaivays"/>
    <w:basedOn w:val="Kappaleenoletusfontti"/>
    <w:rsid w:val="00AC78DA"/>
    <w:rPr>
      <w:rFonts w:ascii="Times New Roman" w:hAnsi="Times New Roman" w:cs="Times New Roman"/>
      <w:sz w:val="24"/>
      <w:szCs w:val="24"/>
    </w:rPr>
  </w:style>
  <w:style w:type="character" w:customStyle="1" w:styleId="ktmatyyppi">
    <w:name w:val="ktmatyyppi"/>
    <w:basedOn w:val="Kappaleenoletusfontti"/>
    <w:rsid w:val="00AC78DA"/>
    <w:rPr>
      <w:rFonts w:ascii="Times New Roman" w:hAnsi="Times New Roman" w:cs="Times New Roman"/>
      <w:sz w:val="24"/>
      <w:szCs w:val="24"/>
    </w:rPr>
  </w:style>
  <w:style w:type="paragraph" w:styleId="Sisluet2">
    <w:name w:val="toc 2"/>
    <w:basedOn w:val="Normaali"/>
    <w:next w:val="Normaali"/>
    <w:autoRedefine/>
    <w:semiHidden/>
    <w:rsid w:val="00EA70B6"/>
    <w:pPr>
      <w:ind w:left="240"/>
    </w:pPr>
  </w:style>
  <w:style w:type="character" w:styleId="Hyperlinkki">
    <w:name w:val="Hyperlink"/>
    <w:basedOn w:val="Kappaleenoletusfontti"/>
    <w:rsid w:val="00EA70B6"/>
    <w:rPr>
      <w:color w:val="0000FF"/>
      <w:u w:val="single"/>
    </w:rPr>
  </w:style>
  <w:style w:type="paragraph" w:styleId="Sisennettyleipteksti">
    <w:name w:val="Body Text Indent"/>
    <w:basedOn w:val="Normaali"/>
    <w:rsid w:val="00A15B32"/>
    <w:pPr>
      <w:ind w:left="1304" w:hanging="1304"/>
    </w:pPr>
    <w:rPr>
      <w:iCs/>
    </w:rPr>
  </w:style>
  <w:style w:type="paragraph" w:styleId="Sisluet1">
    <w:name w:val="toc 1"/>
    <w:basedOn w:val="Normaali"/>
    <w:next w:val="Normaali"/>
    <w:autoRedefine/>
    <w:semiHidden/>
    <w:rsid w:val="00FB29DA"/>
  </w:style>
  <w:style w:type="paragraph" w:styleId="Sisennettyleipteksti2">
    <w:name w:val="Body Text Indent 2"/>
    <w:basedOn w:val="Normaali"/>
    <w:rsid w:val="00A15B32"/>
    <w:pPr>
      <w:spacing w:after="120" w:line="480" w:lineRule="auto"/>
      <w:ind w:left="283"/>
    </w:pPr>
    <w:rPr>
      <w:rFonts w:ascii="Times" w:hAnsi="Time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27D8E"/>
    <w:rPr>
      <w:rFonts w:ascii="Times" w:hAnsi="Times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27D8E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545FA"/>
    <w:pPr>
      <w:ind w:left="720"/>
      <w:contextualSpacing/>
    </w:pPr>
  </w:style>
  <w:style w:type="character" w:styleId="Korostus">
    <w:name w:val="Emphasis"/>
    <w:basedOn w:val="Kappaleenoletusfontti"/>
    <w:qFormat/>
    <w:rsid w:val="009E2608"/>
    <w:rPr>
      <w:i/>
      <w:iCs/>
    </w:rPr>
  </w:style>
  <w:style w:type="paragraph" w:styleId="Merkittyluettelo">
    <w:name w:val="List Bullet"/>
    <w:basedOn w:val="Normaali"/>
    <w:rsid w:val="00595728"/>
    <w:pPr>
      <w:numPr>
        <w:numId w:val="45"/>
      </w:numPr>
    </w:pPr>
  </w:style>
  <w:style w:type="character" w:styleId="Voimakas">
    <w:name w:val="Strong"/>
    <w:basedOn w:val="Kappaleenoletusfontti"/>
    <w:uiPriority w:val="22"/>
    <w:qFormat/>
    <w:rsid w:val="00595728"/>
    <w:rPr>
      <w:b/>
      <w:bCs/>
      <w:i w:val="0"/>
      <w:iCs w:val="0"/>
    </w:rPr>
  </w:style>
  <w:style w:type="character" w:styleId="AvattuHyperlinkki">
    <w:name w:val="FollowedHyperlink"/>
    <w:basedOn w:val="Kappaleenoletusfontti"/>
    <w:rsid w:val="00914B39"/>
    <w:rPr>
      <w:color w:val="800080"/>
      <w:u w:val="single"/>
    </w:rPr>
  </w:style>
  <w:style w:type="character" w:styleId="Kommentinviite">
    <w:name w:val="annotation reference"/>
    <w:basedOn w:val="Kappaleenoletusfontti"/>
    <w:rsid w:val="0033748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3748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3748A"/>
  </w:style>
  <w:style w:type="paragraph" w:styleId="Kommentinotsikko">
    <w:name w:val="annotation subject"/>
    <w:basedOn w:val="Kommentinteksti"/>
    <w:next w:val="Kommentinteksti"/>
    <w:link w:val="KommentinotsikkoChar"/>
    <w:rsid w:val="0033748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3748A"/>
    <w:rPr>
      <w:b/>
      <w:bCs/>
    </w:rPr>
  </w:style>
  <w:style w:type="paragraph" w:styleId="Vaintekstin">
    <w:name w:val="Plain Text"/>
    <w:basedOn w:val="Normaali"/>
    <w:link w:val="VaintekstinChar"/>
    <w:uiPriority w:val="99"/>
    <w:unhideWhenUsed/>
    <w:rsid w:val="00B17BA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17BA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2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4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8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9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1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7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1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79">
      <w:bodyDiv w:val="1"/>
      <w:marLeft w:val="8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93408">
      <w:bodyDiv w:val="1"/>
      <w:marLeft w:val="8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74">
      <w:bodyDiv w:val="1"/>
      <w:marLeft w:val="8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7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247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7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1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7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21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4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5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3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8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65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46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7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es.fi" TargetMode="External"/><Relationship Id="rId13" Type="http://schemas.openxmlformats.org/officeDocument/2006/relationships/hyperlink" Target="http://www.tukes.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kes.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kes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ukes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vm.fi/web/fi/196" TargetMode="External"/><Relationship Id="rId14" Type="http://schemas.openxmlformats.org/officeDocument/2006/relationships/hyperlink" Target="http://www.tuke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8437-108B-4132-8707-0C3103E8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2141</Words>
  <Characters>22955</Characters>
  <Application>Microsoft Office Word</Application>
  <DocSecurity>0</DocSecurity>
  <Lines>191</Lines>
  <Paragraphs>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Turvatekniikan keskus</Company>
  <LinksUpToDate>false</LinksUpToDate>
  <CharactersWithSpaces>25046</CharactersWithSpaces>
  <SharedDoc>false</SharedDoc>
  <HLinks>
    <vt:vector size="54" baseType="variant">
      <vt:variant>
        <vt:i4>917511</vt:i4>
      </vt:variant>
      <vt:variant>
        <vt:i4>26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23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20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17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262153</vt:i4>
      </vt:variant>
      <vt:variant>
        <vt:i4>15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917511</vt:i4>
      </vt:variant>
      <vt:variant>
        <vt:i4>12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6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4653060</vt:i4>
      </vt:variant>
      <vt:variant>
        <vt:i4>3</vt:i4>
      </vt:variant>
      <vt:variant>
        <vt:i4>0</vt:i4>
      </vt:variant>
      <vt:variant>
        <vt:i4>5</vt:i4>
      </vt:variant>
      <vt:variant>
        <vt:lpwstr>http://www.lvm.fi/web/fi/196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Holkko Laura TEM</dc:creator>
  <cp:lastModifiedBy>Holkko Laura (TEM)</cp:lastModifiedBy>
  <cp:revision>3</cp:revision>
  <cp:lastPrinted>2013-12-30T07:41:00Z</cp:lastPrinted>
  <dcterms:created xsi:type="dcterms:W3CDTF">2018-06-27T09:03:00Z</dcterms:created>
  <dcterms:modified xsi:type="dcterms:W3CDTF">2018-06-27T09:03:00Z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iakirjatyyppi">
    <vt:lpwstr>Julkaisu</vt:lpwstr>
  </property>
  <property fmtid="{D5CDD505-2E9C-101B-9397-08002B2CF9AE}" pid="3" name="Asiaryhmä">
    <vt:lpwstr>021 Komiteat, toimikunnat yms. elimet</vt:lpwstr>
  </property>
  <property fmtid="{D5CDD505-2E9C-101B-9397-08002B2CF9AE}" pid="4" name="Julkisuus">
    <vt:lpwstr>Luottamuksellinen</vt:lpwstr>
  </property>
  <property fmtid="{D5CDD505-2E9C-101B-9397-08002B2CF9AE}" pid="5" name="Kuvaus">
    <vt:lpwstr>mava-katsaus;markkinavalvontakatsaus</vt:lpwstr>
  </property>
  <property fmtid="{D5CDD505-2E9C-101B-9397-08002B2CF9AE}" pid="6" name="Yksikkö">
    <vt:lpwstr>TUKES</vt:lpwstr>
  </property>
  <property fmtid="{D5CDD505-2E9C-101B-9397-08002B2CF9AE}" pid="7" name="Säilytysaika">
    <vt:lpwstr>10 vuotta</vt:lpwstr>
  </property>
</Properties>
</file>