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AFD" w:rsidRDefault="00925AFD">
      <w:pPr>
        <w:pStyle w:val="Leipteksti"/>
      </w:pPr>
      <w:r>
        <w:t>3. TIETOJEN LÄHTEET JA LUONNE</w:t>
      </w:r>
    </w:p>
    <w:p w:rsidR="00925AFD" w:rsidRDefault="00925AFD">
      <w:pPr>
        <w:pStyle w:val="Leipteksti"/>
        <w:rPr>
          <w:b/>
        </w:rPr>
      </w:pPr>
    </w:p>
    <w:p w:rsidR="0058472A" w:rsidRDefault="0058472A">
      <w:pPr>
        <w:pStyle w:val="Leipteksti"/>
        <w:rPr>
          <w:b/>
        </w:rPr>
      </w:pPr>
    </w:p>
    <w:p w:rsidR="00925AFD" w:rsidRDefault="00925AFD">
      <w:pPr>
        <w:pStyle w:val="Leipteksti"/>
      </w:pPr>
      <w:r>
        <w:rPr>
          <w:b/>
        </w:rPr>
        <w:t>Taulukot</w:t>
      </w:r>
      <w:r>
        <w:t xml:space="preserve"> </w:t>
      </w:r>
      <w:r>
        <w:rPr>
          <w:b/>
        </w:rPr>
        <w:t>1-12, 26-28, 30</w:t>
      </w:r>
      <w:r>
        <w:t>: Työvoimatutki-mus, laatija Tilastokeskus. Työvoimatutkimus perustuu 15-74-vuotiaasta väestöstä poimit-tuun otokseen. Otoskoko on neljännesvuodes-sa 36 000 henkilöä. Otos on jaettu kolmeen 12 000 henkilön kuukausiotokseen. Tiedot ke-rätään kuukausittain pääasiassa puhelimitse haastattelemalla. Vuoden 2000 alussa tietojen keräämisessä siirryttiin jatkuvaan tutkimus-viikkoon. Aikaisemmin kuukausitiedot kerättiin yhdeltä viikolta, joka oli kuukauden 15. päivän sisältävä viikko. Otoksesta saatavat tiedot suurennetaan vastaamaan perusjoukkoa eli 15-74-vuotiasta väestöä.</w:t>
      </w:r>
    </w:p>
    <w:p w:rsidR="00925AFD" w:rsidRDefault="00925AFD">
      <w:pPr>
        <w:pStyle w:val="Leipteksti"/>
      </w:pPr>
      <w:r>
        <w:t xml:space="preserve">  Työvoimatutkimuksen tuloksiin liittyy otok-sen satunnaisvaihtelusta johtuva virhe. Lukui-hin voi sisältyä muitakin virheitä, mm. kados-ta johtuvia. Mitä yksityiskohtaisempi tietojen luokitus on, sitä epävarmemmat tiedot ovat.</w:t>
      </w:r>
    </w:p>
    <w:p w:rsidR="00925AFD" w:rsidRDefault="00925AFD">
      <w:pPr>
        <w:jc w:val="both"/>
        <w:rPr>
          <w:sz w:val="24"/>
        </w:rPr>
      </w:pPr>
      <w:r>
        <w:rPr>
          <w:sz w:val="24"/>
        </w:rPr>
        <w:t xml:space="preserve">  </w:t>
      </w:r>
      <w:r>
        <w:rPr>
          <w:b/>
          <w:sz w:val="24"/>
        </w:rPr>
        <w:t xml:space="preserve">Taulukot 13-16, 18, 29, 31-33: </w:t>
      </w:r>
      <w:r>
        <w:rPr>
          <w:sz w:val="24"/>
        </w:rPr>
        <w:t>Työnvälitys-tilaston tilannekatsaus, laatija työ</w:t>
      </w:r>
      <w:r w:rsidR="004E0065">
        <w:rPr>
          <w:sz w:val="24"/>
        </w:rPr>
        <w:t>- ja elinkeino</w:t>
      </w:r>
      <w:r>
        <w:rPr>
          <w:sz w:val="24"/>
        </w:rPr>
        <w:t>ministeriö. Työttömien työn</w:t>
      </w:r>
      <w:r w:rsidR="004E0065">
        <w:rPr>
          <w:sz w:val="24"/>
        </w:rPr>
        <w:t>-</w:t>
      </w:r>
      <w:r>
        <w:rPr>
          <w:sz w:val="24"/>
        </w:rPr>
        <w:t>hakijoiden ja avoimien työpaikkojen tilasto kerätään työnv</w:t>
      </w:r>
      <w:r w:rsidR="004E0065">
        <w:rPr>
          <w:sz w:val="24"/>
        </w:rPr>
        <w:t>älitystoiminnan yhteydessä:</w:t>
      </w:r>
      <w:r>
        <w:rPr>
          <w:sz w:val="24"/>
        </w:rPr>
        <w:t xml:space="preserve"> vuoteen 1980 asti kunkin kuukauden puolivälissä sekä vuodesta 1981 alkaen k</w:t>
      </w:r>
      <w:r w:rsidR="004E0065">
        <w:rPr>
          <w:sz w:val="24"/>
        </w:rPr>
        <w:t>uukauden viimeisen työpäivän mu</w:t>
      </w:r>
      <w:r>
        <w:rPr>
          <w:sz w:val="24"/>
        </w:rPr>
        <w:t>kaan.</w:t>
      </w:r>
    </w:p>
    <w:p w:rsidR="00925AFD" w:rsidRDefault="00925AFD">
      <w:pPr>
        <w:jc w:val="both"/>
        <w:rPr>
          <w:sz w:val="24"/>
        </w:rPr>
      </w:pPr>
      <w:r>
        <w:rPr>
          <w:sz w:val="24"/>
        </w:rPr>
        <w:t xml:space="preserve">  </w:t>
      </w:r>
      <w:r>
        <w:rPr>
          <w:b/>
          <w:sz w:val="24"/>
        </w:rPr>
        <w:t xml:space="preserve">Avoimella työpaikalla </w:t>
      </w:r>
      <w:r>
        <w:rPr>
          <w:sz w:val="24"/>
        </w:rPr>
        <w:t>tarkoitetaan työn-välitykselle ilmoitettua työpaikkaa, joka laskentapäivänä on ollut avoinna työ</w:t>
      </w:r>
      <w:r w:rsidR="008907FD">
        <w:rPr>
          <w:sz w:val="24"/>
        </w:rPr>
        <w:t>- ja elinkeino</w:t>
      </w:r>
      <w:r>
        <w:rPr>
          <w:sz w:val="24"/>
        </w:rPr>
        <w:t>toimistossa. Kaikkia avoimia työpaikkoja ei ilmoiteta työnvälitykselle. Arviolta noin</w:t>
      </w:r>
      <w:r w:rsidR="008907FD">
        <w:rPr>
          <w:sz w:val="24"/>
        </w:rPr>
        <w:t xml:space="preserve"> 40</w:t>
      </w:r>
      <w:r>
        <w:rPr>
          <w:sz w:val="24"/>
        </w:rPr>
        <w:t>–50 % niistä tulee työnvälityksen tietoon.</w:t>
      </w:r>
    </w:p>
    <w:p w:rsidR="00925AFD" w:rsidRDefault="00925AFD">
      <w:pPr>
        <w:jc w:val="both"/>
        <w:rPr>
          <w:sz w:val="24"/>
        </w:rPr>
      </w:pPr>
      <w:r>
        <w:rPr>
          <w:sz w:val="24"/>
        </w:rPr>
        <w:t xml:space="preserve">  </w:t>
      </w:r>
      <w:r>
        <w:rPr>
          <w:b/>
          <w:sz w:val="24"/>
        </w:rPr>
        <w:t xml:space="preserve">Työttömäksi työnhakijaksi </w:t>
      </w:r>
      <w:r>
        <w:rPr>
          <w:sz w:val="24"/>
        </w:rPr>
        <w:t>luetaan ne laskentap</w:t>
      </w:r>
      <w:r w:rsidR="00EF7C03">
        <w:rPr>
          <w:sz w:val="24"/>
        </w:rPr>
        <w:t xml:space="preserve">äivänä työnhakijoina </w:t>
      </w:r>
      <w:r w:rsidR="00EF7C03" w:rsidRPr="0058472A">
        <w:rPr>
          <w:sz w:val="24"/>
          <w:szCs w:val="24"/>
        </w:rPr>
        <w:t>olevat, jot</w:t>
      </w:r>
      <w:r w:rsidRPr="0058472A">
        <w:rPr>
          <w:sz w:val="24"/>
          <w:szCs w:val="24"/>
        </w:rPr>
        <w:t>ka</w:t>
      </w:r>
      <w:r w:rsidR="00EF7C03" w:rsidRPr="0058472A">
        <w:rPr>
          <w:sz w:val="24"/>
          <w:szCs w:val="24"/>
        </w:rPr>
        <w:t xml:space="preserve"> eivät ole</w:t>
      </w:r>
      <w:r w:rsidRPr="0058472A">
        <w:rPr>
          <w:sz w:val="24"/>
          <w:szCs w:val="24"/>
        </w:rPr>
        <w:t xml:space="preserve"> </w:t>
      </w:r>
      <w:r w:rsidR="0058472A" w:rsidRPr="0058472A">
        <w:rPr>
          <w:sz w:val="24"/>
          <w:szCs w:val="24"/>
        </w:rPr>
        <w:t>työsuhteessa eiv</w:t>
      </w:r>
      <w:r w:rsidR="00EF7C03" w:rsidRPr="0058472A">
        <w:rPr>
          <w:sz w:val="24"/>
          <w:szCs w:val="24"/>
        </w:rPr>
        <w:t>ä</w:t>
      </w:r>
      <w:r w:rsidR="0058472A" w:rsidRPr="0058472A">
        <w:rPr>
          <w:sz w:val="24"/>
          <w:szCs w:val="24"/>
        </w:rPr>
        <w:t>tkä</w:t>
      </w:r>
      <w:r w:rsidR="00EF7C03" w:rsidRPr="0058472A">
        <w:rPr>
          <w:sz w:val="24"/>
          <w:szCs w:val="24"/>
        </w:rPr>
        <w:t xml:space="preserve"> työllisty päätoimisesti yritystoiminnassa tai omassa työssään ja joka ei ole päätoiminen opiskelija</w:t>
      </w:r>
      <w:r w:rsidRPr="0058472A">
        <w:rPr>
          <w:sz w:val="24"/>
          <w:szCs w:val="24"/>
        </w:rPr>
        <w:t>. Työ</w:t>
      </w:r>
      <w:r>
        <w:rPr>
          <w:sz w:val="24"/>
        </w:rPr>
        <w:t xml:space="preserve">nhakijoina olevat </w:t>
      </w:r>
      <w:r w:rsidR="0007613D">
        <w:rPr>
          <w:sz w:val="24"/>
        </w:rPr>
        <w:t xml:space="preserve">kokoaikaisesti </w:t>
      </w:r>
      <w:r>
        <w:rPr>
          <w:sz w:val="24"/>
        </w:rPr>
        <w:t>lomautetut lasketaan mukaan työttömien työnhakijoiden kokonaismäärään.</w:t>
      </w:r>
    </w:p>
    <w:p w:rsidR="00925AFD" w:rsidRDefault="00925AFD">
      <w:pPr>
        <w:jc w:val="both"/>
        <w:rPr>
          <w:sz w:val="24"/>
        </w:rPr>
      </w:pPr>
      <w:r>
        <w:rPr>
          <w:sz w:val="24"/>
        </w:rPr>
        <w:t xml:space="preserve">  Vuodesta 1980 alkaen työttömyyseläkkeen saajia ei ole laskettu mukaan työttömiin työn-hakijoihin. Tarkemmin työnvälitystilasto peittää ne työttömät, jotka ovat työttömyys-turvan piirissä. Muista työttömistä osa saattaa jättää ilmoittautumatta työnvälitykseen.</w:t>
      </w:r>
      <w:bookmarkStart w:id="0" w:name="_GoBack"/>
      <w:bookmarkEnd w:id="0"/>
    </w:p>
    <w:p w:rsidR="00925AFD" w:rsidRDefault="00925AFD">
      <w:pPr>
        <w:jc w:val="both"/>
        <w:rPr>
          <w:sz w:val="24"/>
        </w:rPr>
      </w:pPr>
    </w:p>
    <w:p w:rsidR="00925AFD" w:rsidRDefault="00925AFD">
      <w:pPr>
        <w:jc w:val="both"/>
        <w:rPr>
          <w:sz w:val="24"/>
        </w:rPr>
      </w:pPr>
    </w:p>
    <w:p w:rsidR="00925AFD" w:rsidRDefault="00925AFD">
      <w:pPr>
        <w:jc w:val="both"/>
        <w:rPr>
          <w:sz w:val="24"/>
        </w:rPr>
      </w:pPr>
    </w:p>
    <w:p w:rsidR="00925AFD" w:rsidRDefault="00925AFD">
      <w:pPr>
        <w:jc w:val="both"/>
        <w:rPr>
          <w:sz w:val="24"/>
        </w:rPr>
      </w:pPr>
    </w:p>
    <w:p w:rsidR="00925AFD" w:rsidRPr="0007613D" w:rsidRDefault="00925AFD">
      <w:pPr>
        <w:jc w:val="both"/>
        <w:rPr>
          <w:sz w:val="24"/>
        </w:rPr>
      </w:pPr>
      <w:r w:rsidRPr="0007613D">
        <w:rPr>
          <w:sz w:val="24"/>
        </w:rPr>
        <w:t>3. SOURCES AND NATURE OF THE STATISTICS</w:t>
      </w:r>
    </w:p>
    <w:p w:rsidR="00925AFD" w:rsidRPr="0007613D" w:rsidRDefault="00925AFD">
      <w:pPr>
        <w:jc w:val="both"/>
        <w:rPr>
          <w:b/>
          <w:sz w:val="24"/>
        </w:rPr>
      </w:pPr>
    </w:p>
    <w:p w:rsidR="00925AFD" w:rsidRDefault="00925AFD">
      <w:pPr>
        <w:jc w:val="both"/>
        <w:rPr>
          <w:sz w:val="24"/>
          <w:lang w:val="en-GB"/>
        </w:rPr>
      </w:pPr>
      <w:r>
        <w:rPr>
          <w:b/>
          <w:sz w:val="24"/>
          <w:lang w:val="en-GB"/>
        </w:rPr>
        <w:t>Tables 1-12, 26-28, 30</w:t>
      </w:r>
      <w:r>
        <w:rPr>
          <w:sz w:val="24"/>
          <w:lang w:val="en-GB"/>
        </w:rPr>
        <w:t>: Labour Force Survey compiled by Statistics Finland, basing on a sample of the population aged 15 to 74. The sample numbers 36,000 per quarter and is divided into three monthly samples of 12,000. Data are gathered mainly by telephone interviews. Since January 2000, data have been collected for every week of the month, whereas previously they were only collected for the week containing 15</w:t>
      </w:r>
      <w:r>
        <w:rPr>
          <w:sz w:val="24"/>
          <w:vertAlign w:val="superscript"/>
          <w:lang w:val="en-GB"/>
        </w:rPr>
        <w:t>th</w:t>
      </w:r>
      <w:r>
        <w:rPr>
          <w:sz w:val="24"/>
          <w:lang w:val="en-GB"/>
        </w:rPr>
        <w:t xml:space="preserve"> day of the month. The figures obtained are increased to correspond to the base group (the population aged 15 to 74).</w:t>
      </w:r>
    </w:p>
    <w:p w:rsidR="00925AFD" w:rsidRDefault="00925AFD">
      <w:pPr>
        <w:jc w:val="both"/>
        <w:rPr>
          <w:sz w:val="24"/>
          <w:lang w:val="en-GB"/>
        </w:rPr>
      </w:pPr>
      <w:r>
        <w:rPr>
          <w:sz w:val="24"/>
          <w:lang w:val="en-GB"/>
        </w:rPr>
        <w:t xml:space="preserve">  The results of the Labour Force Survey are subject to an error due to the randomness of the samples. The figures sometimes contain other errors due to non-response, etc. The more detailed a classification is, the greater is the risk of error. </w:t>
      </w:r>
    </w:p>
    <w:p w:rsidR="00925AFD" w:rsidRDefault="00925AFD">
      <w:pPr>
        <w:jc w:val="both"/>
        <w:rPr>
          <w:sz w:val="24"/>
          <w:lang w:val="en-GB"/>
        </w:rPr>
      </w:pPr>
      <w:r>
        <w:rPr>
          <w:sz w:val="24"/>
          <w:lang w:val="en-GB"/>
        </w:rPr>
        <w:t xml:space="preserve">  </w:t>
      </w:r>
      <w:r>
        <w:rPr>
          <w:b/>
          <w:sz w:val="24"/>
          <w:lang w:val="en-GB"/>
        </w:rPr>
        <w:t xml:space="preserve">Tables 13-16, 18, 29, 31-33. </w:t>
      </w:r>
      <w:r>
        <w:rPr>
          <w:sz w:val="24"/>
          <w:lang w:val="en-GB"/>
        </w:rPr>
        <w:t xml:space="preserve">Employment Service Statistics of the Ministry of </w:t>
      </w:r>
      <w:r w:rsidR="00B616C5">
        <w:rPr>
          <w:sz w:val="24"/>
          <w:lang w:val="en-GB"/>
        </w:rPr>
        <w:t>Economic Affairs and Employment</w:t>
      </w:r>
      <w:r>
        <w:rPr>
          <w:sz w:val="24"/>
          <w:lang w:val="en-GB"/>
        </w:rPr>
        <w:t xml:space="preserve">. Statistics </w:t>
      </w:r>
      <w:r w:rsidR="00622A49">
        <w:rPr>
          <w:sz w:val="24"/>
          <w:lang w:val="en-GB"/>
        </w:rPr>
        <w:t>on vacancies and unemployed job</w:t>
      </w:r>
      <w:r>
        <w:rPr>
          <w:sz w:val="24"/>
          <w:lang w:val="en-GB"/>
        </w:rPr>
        <w:t>seekers were compiled at the middle of each month upto 1980, and have been compiled at the end of each month (last working day) since 1981.</w:t>
      </w:r>
    </w:p>
    <w:p w:rsidR="00925AFD" w:rsidRDefault="00925AFD">
      <w:pPr>
        <w:jc w:val="both"/>
        <w:rPr>
          <w:sz w:val="24"/>
          <w:lang w:val="en-GB"/>
        </w:rPr>
      </w:pPr>
    </w:p>
    <w:p w:rsidR="00925AFD" w:rsidRDefault="00925AFD">
      <w:pPr>
        <w:jc w:val="both"/>
        <w:rPr>
          <w:sz w:val="24"/>
          <w:lang w:val="en-GB"/>
        </w:rPr>
      </w:pPr>
      <w:r>
        <w:rPr>
          <w:sz w:val="24"/>
          <w:lang w:val="en-GB"/>
        </w:rPr>
        <w:t xml:space="preserve">  </w:t>
      </w:r>
      <w:r>
        <w:rPr>
          <w:b/>
          <w:sz w:val="24"/>
          <w:lang w:val="en-GB"/>
        </w:rPr>
        <w:t xml:space="preserve">Vacancies </w:t>
      </w:r>
      <w:r w:rsidR="008907FD">
        <w:rPr>
          <w:sz w:val="24"/>
          <w:lang w:val="en-GB"/>
        </w:rPr>
        <w:t>refer to vacancies reported to E</w:t>
      </w:r>
      <w:r>
        <w:rPr>
          <w:sz w:val="24"/>
          <w:lang w:val="en-GB"/>
        </w:rPr>
        <w:t xml:space="preserve">mployment </w:t>
      </w:r>
      <w:r w:rsidR="008907FD">
        <w:rPr>
          <w:sz w:val="24"/>
          <w:lang w:val="en-GB"/>
        </w:rPr>
        <w:t>and Economic Development Offices</w:t>
      </w:r>
      <w:r>
        <w:rPr>
          <w:sz w:val="24"/>
          <w:lang w:val="en-GB"/>
        </w:rPr>
        <w:t xml:space="preserve">, which had not yet been filled on the reference dates. It is estimated that only 40 % to 50 % of all vacancies in </w:t>
      </w:r>
      <w:smartTag w:uri="urn:schemas-microsoft-com:office:smarttags" w:element="country-region">
        <w:smartTag w:uri="urn:schemas-microsoft-com:office:smarttags" w:element="place">
          <w:r>
            <w:rPr>
              <w:sz w:val="24"/>
              <w:lang w:val="en-GB"/>
            </w:rPr>
            <w:t>Finland</w:t>
          </w:r>
        </w:smartTag>
      </w:smartTag>
      <w:r>
        <w:rPr>
          <w:sz w:val="24"/>
          <w:lang w:val="en-GB"/>
        </w:rPr>
        <w:t xml:space="preserve"> are notified to employment services.</w:t>
      </w:r>
    </w:p>
    <w:p w:rsidR="00925AFD" w:rsidRDefault="00925AFD">
      <w:pPr>
        <w:jc w:val="both"/>
        <w:rPr>
          <w:sz w:val="24"/>
          <w:lang w:val="en-GB"/>
        </w:rPr>
      </w:pPr>
    </w:p>
    <w:p w:rsidR="00925AFD" w:rsidRDefault="00925AFD">
      <w:pPr>
        <w:jc w:val="both"/>
        <w:rPr>
          <w:sz w:val="24"/>
          <w:szCs w:val="24"/>
          <w:lang w:val="en-US"/>
        </w:rPr>
      </w:pPr>
      <w:r>
        <w:rPr>
          <w:sz w:val="24"/>
          <w:lang w:val="en-GB"/>
        </w:rPr>
        <w:t xml:space="preserve">  </w:t>
      </w:r>
      <w:r w:rsidR="00622A49">
        <w:rPr>
          <w:b/>
          <w:sz w:val="24"/>
          <w:lang w:val="en-GB"/>
        </w:rPr>
        <w:t>Unemployed job</w:t>
      </w:r>
      <w:r>
        <w:rPr>
          <w:b/>
          <w:sz w:val="24"/>
          <w:lang w:val="en-GB"/>
        </w:rPr>
        <w:t xml:space="preserve">seekers </w:t>
      </w:r>
      <w:r>
        <w:rPr>
          <w:sz w:val="24"/>
          <w:lang w:val="en-GB"/>
        </w:rPr>
        <w:t>comprises all job-</w:t>
      </w:r>
      <w:r w:rsidRPr="0058472A">
        <w:rPr>
          <w:sz w:val="24"/>
          <w:szCs w:val="24"/>
          <w:lang w:val="en-GB"/>
        </w:rPr>
        <w:t xml:space="preserve">seekers who </w:t>
      </w:r>
      <w:r w:rsidR="0058472A" w:rsidRPr="0058472A">
        <w:rPr>
          <w:sz w:val="24"/>
          <w:szCs w:val="24"/>
          <w:lang w:val="en-US"/>
        </w:rPr>
        <w:t>does not have an employment relationship, does not work full-time as an entrepreneur or self-employed worker and is not a full-time student. Jobseekers are also considered unemployed if they are fully laid off.</w:t>
      </w:r>
    </w:p>
    <w:p w:rsidR="00925AFD" w:rsidRDefault="00E378CF">
      <w:pPr>
        <w:jc w:val="both"/>
        <w:rPr>
          <w:sz w:val="24"/>
          <w:lang w:val="en-GB"/>
        </w:rPr>
      </w:pPr>
      <w:r>
        <w:rPr>
          <w:sz w:val="24"/>
          <w:lang w:val="en-GB"/>
        </w:rPr>
        <w:t xml:space="preserve"> </w:t>
      </w:r>
      <w:r w:rsidR="00925AFD">
        <w:rPr>
          <w:sz w:val="24"/>
          <w:lang w:val="en-GB"/>
        </w:rPr>
        <w:t xml:space="preserve"> Since 1980 unemployment pens</w:t>
      </w:r>
      <w:r w:rsidR="00622A49">
        <w:rPr>
          <w:sz w:val="24"/>
          <w:lang w:val="en-GB"/>
        </w:rPr>
        <w:t>ioners have been counted as job</w:t>
      </w:r>
      <w:r w:rsidR="00925AFD">
        <w:rPr>
          <w:sz w:val="24"/>
          <w:lang w:val="en-GB"/>
        </w:rPr>
        <w:t>seekers, but not as unemployed persons. The Employment Service Statistics relate to persons receiving unemployment compensation, for which they have to register with unemployment services. Some unemployed persons not receiving such benefits do not register with employment services.</w:t>
      </w:r>
    </w:p>
    <w:sectPr w:rsidR="00925AFD" w:rsidSect="00933F4A">
      <w:pgSz w:w="11906" w:h="16838" w:code="9"/>
      <w:pgMar w:top="851" w:right="1077" w:bottom="284" w:left="1077" w:header="709" w:footer="709" w:gutter="0"/>
      <w:cols w:num="2" w:space="708" w:equalWidth="0">
        <w:col w:w="4521" w:space="709"/>
        <w:col w:w="4521"/>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065"/>
    <w:rsid w:val="0007613D"/>
    <w:rsid w:val="00307243"/>
    <w:rsid w:val="004E0065"/>
    <w:rsid w:val="0058472A"/>
    <w:rsid w:val="00622A49"/>
    <w:rsid w:val="006F4361"/>
    <w:rsid w:val="008907FD"/>
    <w:rsid w:val="00925AFD"/>
    <w:rsid w:val="00933F4A"/>
    <w:rsid w:val="009F7D81"/>
    <w:rsid w:val="00A163B3"/>
    <w:rsid w:val="00AC08D7"/>
    <w:rsid w:val="00B616C5"/>
    <w:rsid w:val="00BC26E1"/>
    <w:rsid w:val="00BE4251"/>
    <w:rsid w:val="00E378CF"/>
    <w:rsid w:val="00EF7C03"/>
    <w:rsid w:val="00F82BF5"/>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6410DEE6"/>
  <w15:docId w15:val="{DEBB2530-4980-4761-B4B3-4BB3C1B88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F82BF5"/>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rsid w:val="00F82BF5"/>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439</Words>
  <Characters>3564</Characters>
  <Application>Microsoft Office Word</Application>
  <DocSecurity>0</DocSecurity>
  <Lines>29</Lines>
  <Paragraphs>7</Paragraphs>
  <ScaleCrop>false</ScaleCrop>
  <HeadingPairs>
    <vt:vector size="2" baseType="variant">
      <vt:variant>
        <vt:lpstr>Otsikko</vt:lpstr>
      </vt:variant>
      <vt:variant>
        <vt:i4>1</vt:i4>
      </vt:variant>
    </vt:vector>
  </HeadingPairs>
  <TitlesOfParts>
    <vt:vector size="1" baseType="lpstr">
      <vt:lpstr>meen 12 000 henkilön kuukausiotok-</vt:lpstr>
    </vt:vector>
  </TitlesOfParts>
  <Company>Työministeriö</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meen 12 000 henkilön kuukausiotok-</dc:title>
  <dc:creator>Laakso Ella</dc:creator>
  <cp:lastModifiedBy>Petri Syvänen</cp:lastModifiedBy>
  <cp:revision>3</cp:revision>
  <cp:lastPrinted>2003-10-31T10:41:00Z</cp:lastPrinted>
  <dcterms:created xsi:type="dcterms:W3CDTF">2021-01-19T12:52:00Z</dcterms:created>
  <dcterms:modified xsi:type="dcterms:W3CDTF">2022-01-25T09:27:00Z</dcterms:modified>
</cp:coreProperties>
</file>