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076B9" w14:textId="77777777" w:rsidR="00230BAF" w:rsidRPr="00230BAF" w:rsidRDefault="00230BAF" w:rsidP="00230BAF">
      <w:pPr>
        <w:pStyle w:val="VMOtsikko1"/>
        <w:rPr>
          <w:rFonts w:ascii="Arial" w:hAnsi="Arial" w:cs="Arial"/>
          <w:sz w:val="21"/>
          <w:szCs w:val="21"/>
        </w:rPr>
      </w:pPr>
      <w:r w:rsidRPr="00230BAF">
        <w:rPr>
          <w:rFonts w:ascii="Arial" w:hAnsi="Arial" w:cs="Arial"/>
          <w:sz w:val="21"/>
          <w:szCs w:val="21"/>
        </w:rPr>
        <w:t xml:space="preserve">Ohjeita kirjoittajille </w:t>
      </w:r>
    </w:p>
    <w:p w14:paraId="57B788F2" w14:textId="77777777" w:rsidR="00230BAF" w:rsidRPr="00230BAF" w:rsidRDefault="00230BAF" w:rsidP="00230BAF">
      <w:pPr>
        <w:pStyle w:val="VMOtsikko2"/>
        <w:rPr>
          <w:rFonts w:ascii="Arial" w:hAnsi="Arial" w:cs="Arial"/>
          <w:sz w:val="21"/>
          <w:szCs w:val="21"/>
        </w:rPr>
      </w:pPr>
      <w:r w:rsidRPr="00230BAF">
        <w:rPr>
          <w:rFonts w:ascii="Arial" w:hAnsi="Arial" w:cs="Arial"/>
          <w:sz w:val="21"/>
          <w:szCs w:val="21"/>
        </w:rPr>
        <w:t>Yleistä</w:t>
      </w:r>
    </w:p>
    <w:p w14:paraId="370DA1C7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Työpoliittinen aikakauskirja julkaisee kirjoituk</w:t>
      </w:r>
      <w:r w:rsidRPr="00230BAF">
        <w:rPr>
          <w:rFonts w:ascii="Arial" w:hAnsi="Arial" w:cs="Arial"/>
          <w:szCs w:val="21"/>
        </w:rPr>
        <w:softHyphen/>
        <w:t>sia kahdessa osastossa: artikkeleita, katsauksia ja keskusteluja. Artikkeleita -osastossa julkaistaan tieteelli</w:t>
      </w:r>
      <w:r w:rsidRPr="00230BAF">
        <w:rPr>
          <w:rFonts w:ascii="Arial" w:hAnsi="Arial" w:cs="Arial"/>
          <w:szCs w:val="21"/>
        </w:rPr>
        <w:softHyphen/>
        <w:t>sen artikkelin tyyppisiä, aiemmin julkaisemat</w:t>
      </w:r>
      <w:r w:rsidRPr="00230BAF">
        <w:rPr>
          <w:rFonts w:ascii="Arial" w:hAnsi="Arial" w:cs="Arial"/>
          <w:szCs w:val="21"/>
        </w:rPr>
        <w:softHyphen/>
        <w:t>tomia esityksiä. Lähdeviitteet on mainittava. Kaikki lähteet, joihin viitataan, tulee listata lähdeluetteloon käsikirjoituksen loppuun – myös siinä tapauksessa, että ne merkitään alaviitteinä. Artikkeleista tulisi toi</w:t>
      </w:r>
      <w:r w:rsidRPr="00230BAF">
        <w:rPr>
          <w:rFonts w:ascii="Arial" w:hAnsi="Arial" w:cs="Arial"/>
          <w:szCs w:val="21"/>
        </w:rPr>
        <w:softHyphen/>
        <w:t>mittaa ½ liuskan pituinen englanninkielinen tiivistelmä. Lisäksi kirjoittajia pyydetään toi</w:t>
      </w:r>
      <w:r w:rsidRPr="00230BAF">
        <w:rPr>
          <w:rFonts w:ascii="Arial" w:hAnsi="Arial" w:cs="Arial"/>
          <w:szCs w:val="21"/>
        </w:rPr>
        <w:softHyphen/>
        <w:t xml:space="preserve">mittamaan ammatti- ja koulutusnimikkeensä, sekä suomeksi että englanniksi. Työnantaja on myös mainittava. Ellei työnantajaa ole, ilmoita kotipaikkakuntasi. </w:t>
      </w:r>
    </w:p>
    <w:p w14:paraId="21041E6B" w14:textId="77777777" w:rsidR="00230BAF" w:rsidRPr="00230BAF" w:rsidRDefault="00230BAF" w:rsidP="00230BAF">
      <w:pPr>
        <w:rPr>
          <w:rFonts w:ascii="Arial" w:hAnsi="Arial" w:cs="Arial"/>
          <w:szCs w:val="21"/>
        </w:rPr>
      </w:pPr>
    </w:p>
    <w:p w14:paraId="360FC185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Katsauksia ja keskusteluja -osastossa jul</w:t>
      </w:r>
      <w:r w:rsidRPr="00230BAF">
        <w:rPr>
          <w:rFonts w:ascii="Arial" w:hAnsi="Arial" w:cs="Arial"/>
          <w:szCs w:val="21"/>
        </w:rPr>
        <w:softHyphen/>
        <w:t>kaistaan muita työpolitiikkaan liittyviä artikke</w:t>
      </w:r>
      <w:r w:rsidRPr="00230BAF">
        <w:rPr>
          <w:rFonts w:ascii="Arial" w:hAnsi="Arial" w:cs="Arial"/>
          <w:szCs w:val="21"/>
        </w:rPr>
        <w:softHyphen/>
        <w:t xml:space="preserve">leita sekä kirjallisuusarvioita. Lähdeviitteiden käyttöä ei edellytetä. </w:t>
      </w:r>
    </w:p>
    <w:p w14:paraId="157FCC35" w14:textId="77777777" w:rsidR="00230BAF" w:rsidRPr="00230BAF" w:rsidRDefault="00230BAF" w:rsidP="00230BAF">
      <w:pPr>
        <w:pStyle w:val="VMOtsikko2"/>
        <w:rPr>
          <w:rFonts w:ascii="Arial" w:hAnsi="Arial" w:cs="Arial"/>
          <w:sz w:val="21"/>
          <w:szCs w:val="21"/>
        </w:rPr>
      </w:pPr>
      <w:r w:rsidRPr="00230BAF">
        <w:rPr>
          <w:rFonts w:ascii="Arial" w:hAnsi="Arial" w:cs="Arial"/>
          <w:sz w:val="21"/>
          <w:szCs w:val="21"/>
        </w:rPr>
        <w:t>Lähteet</w:t>
      </w:r>
    </w:p>
    <w:p w14:paraId="62C9CC44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 xml:space="preserve">Lähteet toimitetaan seuraavien esimerkkien mukaisesti: </w:t>
      </w:r>
    </w:p>
    <w:p w14:paraId="72AE43B0" w14:textId="77777777" w:rsidR="00230BAF" w:rsidRPr="00230BAF" w:rsidRDefault="00230BAF" w:rsidP="00230BAF">
      <w:pPr>
        <w:rPr>
          <w:rFonts w:ascii="Arial" w:hAnsi="Arial" w:cs="Arial"/>
          <w:b/>
          <w:bCs/>
          <w:szCs w:val="21"/>
        </w:rPr>
      </w:pPr>
    </w:p>
    <w:p w14:paraId="2267A1DD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  <w:lang w:val="sv-SE"/>
        </w:rPr>
        <w:t xml:space="preserve">Andreassen, T., Drange, I., Thune, T. ja Monkerud L. (2007). På vej mot integrert velferdsförvaltning? </w:t>
      </w:r>
      <w:r w:rsidRPr="00230BAF">
        <w:rPr>
          <w:rFonts w:ascii="Arial" w:hAnsi="Arial" w:cs="Arial"/>
          <w:szCs w:val="21"/>
        </w:rPr>
        <w:t xml:space="preserve">AFI-rapport 4. Oslo: Arbeidsforskningsinstituttet. </w:t>
      </w:r>
    </w:p>
    <w:p w14:paraId="7CB9568D" w14:textId="77777777" w:rsidR="00230BAF" w:rsidRPr="00230BAF" w:rsidRDefault="00230BAF" w:rsidP="00230BAF">
      <w:pPr>
        <w:rPr>
          <w:rFonts w:ascii="Arial" w:hAnsi="Arial" w:cs="Arial"/>
          <w:szCs w:val="21"/>
        </w:rPr>
      </w:pPr>
    </w:p>
    <w:p w14:paraId="6D3A530F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Valtakari Mikko, Hannele Syrjä ja Pertti Kiuru (2008).</w:t>
      </w:r>
      <w:r w:rsidRPr="00230BAF">
        <w:rPr>
          <w:rFonts w:ascii="Arial" w:hAnsi="Arial" w:cs="Arial"/>
          <w:b/>
          <w:bCs/>
          <w:szCs w:val="21"/>
        </w:rPr>
        <w:t xml:space="preserve"> </w:t>
      </w:r>
      <w:r w:rsidRPr="00230BAF">
        <w:rPr>
          <w:rFonts w:ascii="Arial" w:hAnsi="Arial" w:cs="Arial"/>
          <w:szCs w:val="21"/>
        </w:rPr>
        <w:t>Julkisen työvoimapalvelun palvelura</w:t>
      </w:r>
      <w:r w:rsidRPr="00230BAF">
        <w:rPr>
          <w:rFonts w:ascii="Arial" w:hAnsi="Arial" w:cs="Arial"/>
          <w:szCs w:val="21"/>
        </w:rPr>
        <w:softHyphen/>
        <w:t xml:space="preserve">kenteen uudistamisen vaikuttavuus. Työ- ja elinkeinoministeriön julkaisuja. Työ ja yrittäjyys. 19/2008. Helsinki. </w:t>
      </w:r>
    </w:p>
    <w:p w14:paraId="71915FC1" w14:textId="77777777" w:rsidR="00230BAF" w:rsidRPr="00230BAF" w:rsidRDefault="00230BAF" w:rsidP="00230BAF">
      <w:pPr>
        <w:pStyle w:val="VMOtsikko2"/>
        <w:rPr>
          <w:rFonts w:ascii="Arial" w:hAnsi="Arial" w:cs="Arial"/>
          <w:sz w:val="21"/>
          <w:szCs w:val="21"/>
        </w:rPr>
      </w:pPr>
      <w:r w:rsidRPr="00230BAF">
        <w:rPr>
          <w:rFonts w:ascii="Arial" w:hAnsi="Arial" w:cs="Arial"/>
          <w:sz w:val="21"/>
          <w:szCs w:val="21"/>
        </w:rPr>
        <w:t>Artikkeleiden lähettäminen</w:t>
      </w:r>
    </w:p>
    <w:p w14:paraId="7113724F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Artikkelit on toimitettava käsikirjoituspohjaan tehtynä sähköpostitse (heikki.raisanen@gov.fi tai sirpa.kukkala@gov.fi). Kirjoittajan tulee ilmoittaa myös yhteystietonsa (nimi, osoite, puhelin, e-mail). Toimitus voi pyy</w:t>
      </w:r>
      <w:r w:rsidRPr="00230BAF">
        <w:rPr>
          <w:rFonts w:ascii="Arial" w:hAnsi="Arial" w:cs="Arial"/>
          <w:szCs w:val="21"/>
        </w:rPr>
        <w:softHyphen/>
        <w:t>tää asiantuntijalausuntoja julkaistavaksi tarjo</w:t>
      </w:r>
      <w:r w:rsidRPr="00230BAF">
        <w:rPr>
          <w:rFonts w:ascii="Arial" w:hAnsi="Arial" w:cs="Arial"/>
          <w:szCs w:val="21"/>
        </w:rPr>
        <w:softHyphen/>
        <w:t>tuista artikkeleista. Toimitus pidättää itsellään oikeuden lyhentää ja muokata artikkeleita jul</w:t>
      </w:r>
      <w:r w:rsidRPr="00230BAF">
        <w:rPr>
          <w:rFonts w:ascii="Arial" w:hAnsi="Arial" w:cs="Arial"/>
          <w:szCs w:val="21"/>
        </w:rPr>
        <w:softHyphen/>
        <w:t>kaisua varten. Julkaistuista kirjoituksista mak</w:t>
      </w:r>
      <w:r w:rsidRPr="00230BAF">
        <w:rPr>
          <w:rFonts w:ascii="Arial" w:hAnsi="Arial" w:cs="Arial"/>
          <w:szCs w:val="21"/>
        </w:rPr>
        <w:softHyphen/>
        <w:t>setaan palkkio ministeriön ulkopuolisille kir</w:t>
      </w:r>
      <w:r w:rsidRPr="00230BAF">
        <w:rPr>
          <w:rFonts w:ascii="Arial" w:hAnsi="Arial" w:cs="Arial"/>
          <w:szCs w:val="21"/>
        </w:rPr>
        <w:softHyphen/>
        <w:t>joittajille.</w:t>
      </w:r>
    </w:p>
    <w:p w14:paraId="12154301" w14:textId="77777777" w:rsidR="00230BAF" w:rsidRPr="00230BAF" w:rsidRDefault="00230BAF" w:rsidP="00230BAF">
      <w:pPr>
        <w:pStyle w:val="VMOtsikko2"/>
        <w:rPr>
          <w:rFonts w:ascii="Arial" w:hAnsi="Arial" w:cs="Arial"/>
          <w:sz w:val="21"/>
          <w:szCs w:val="21"/>
        </w:rPr>
      </w:pPr>
      <w:r w:rsidRPr="00230BAF">
        <w:rPr>
          <w:rFonts w:ascii="Arial" w:hAnsi="Arial" w:cs="Arial"/>
          <w:sz w:val="21"/>
          <w:szCs w:val="21"/>
        </w:rPr>
        <w:t>Grafiikkaohjeet</w:t>
      </w:r>
    </w:p>
    <w:p w14:paraId="54B82C0B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Grafiikkaohjeen tärkein sisältö on, että meille tulisi toimittaa avoin aineisto, jos vain mahdollista. Jos infografiikka on tehty Excelillä, tarvitsemme kuvioista sekä datan että mallikuvan, miten tieto toivotaan visualisoitavan. Muilla tilasto-ohjelmilla tehty aineisto voidaan toimittaa meille kuvana.</w:t>
      </w:r>
    </w:p>
    <w:p w14:paraId="387E820E" w14:textId="77777777" w:rsidR="00230BAF" w:rsidRPr="00230BAF" w:rsidRDefault="00230BAF" w:rsidP="00230BAF">
      <w:pPr>
        <w:rPr>
          <w:rFonts w:ascii="Arial" w:hAnsi="Arial" w:cs="Arial"/>
          <w:szCs w:val="21"/>
        </w:rPr>
      </w:pPr>
    </w:p>
    <w:p w14:paraId="685027AE" w14:textId="77777777" w:rsidR="00230BAF" w:rsidRPr="00230BAF" w:rsidRDefault="00230BAF" w:rsidP="00230BAF">
      <w:pPr>
        <w:rPr>
          <w:rFonts w:ascii="Arial" w:hAnsi="Arial" w:cs="Arial"/>
          <w:szCs w:val="21"/>
        </w:rPr>
      </w:pPr>
      <w:r w:rsidRPr="00230BAF">
        <w:rPr>
          <w:rFonts w:ascii="Arial" w:hAnsi="Arial" w:cs="Arial"/>
          <w:szCs w:val="21"/>
        </w:rPr>
        <w:t>Kuviin, graafeihin ja grafiikkaelementteihin tulee lisätä tekstivastine eli vaihtoehtoinen teksti (alt-teksti) apuvälineitä käyttävälle lukijalle. Vaihtoehtoiseen tekstiin kirjoitetaan napakasti kuvion/kuvan oleellinen sisältö. Varsinaista kuvatekstiä ei tarvitse toistaa. Lisää piste vaihtoehtoisen tekstin loppuun.</w:t>
      </w:r>
    </w:p>
    <w:p w14:paraId="660F1AD2" w14:textId="77777777" w:rsidR="00230BAF" w:rsidRPr="00230BAF" w:rsidRDefault="00230BAF" w:rsidP="00230BAF">
      <w:pPr>
        <w:rPr>
          <w:rFonts w:ascii="Arial" w:hAnsi="Arial" w:cs="Arial"/>
          <w:szCs w:val="21"/>
        </w:rPr>
      </w:pPr>
    </w:p>
    <w:p w14:paraId="482A0A8A" w14:textId="5696EE39" w:rsidR="000C5620" w:rsidRDefault="00230BAF" w:rsidP="00230BAF">
      <w:r w:rsidRPr="00230BAF">
        <w:rPr>
          <w:rFonts w:ascii="Arial" w:hAnsi="Arial" w:cs="Arial"/>
          <w:szCs w:val="21"/>
        </w:rPr>
        <w:t>Jos kuvan informaatio selviää leipä- tai kuvatekstistä tai se on pelkkä kuvituselementti, voit merkitä alt-tekstiksi pelkät lainausmerkit ””, jolloin taittaja tietää, että vaihtoehtoisen tekstin voi jättää pois. Uudemmissa Word-versioissa voi valita myös ”Merkitse koristeelliseksi”-vaihtoehdon. Vaihtoehtoisen tekstin suositeltu pituus on 1–2 lausetta. Jos kuva sisältää tekstiä, esimerkiksi vuokaavio tai ”tekstilaatikoita”, se tulee ilmaista vaihtoehtoisessa tekstissä tai mieluummin sisällyttää leipätekstiin.</w:t>
      </w:r>
    </w:p>
    <w:sectPr w:rsidR="000C5620" w:rsidSect="00BA0FD7">
      <w:headerReference w:type="default" r:id="rId7"/>
      <w:headerReference w:type="first" r:id="rId8"/>
      <w:footerReference w:type="first" r:id="rId9"/>
      <w:type w:val="continuous"/>
      <w:pgSz w:w="11906" w:h="16838" w:code="9"/>
      <w:pgMar w:top="1588" w:right="1418" w:bottom="107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87CD1" w14:textId="77777777" w:rsidR="00230BAF" w:rsidRDefault="00230BAF">
      <w:r>
        <w:separator/>
      </w:r>
    </w:p>
    <w:p w14:paraId="29D96ACB" w14:textId="77777777" w:rsidR="00230BAF" w:rsidRDefault="00230BAF"/>
  </w:endnote>
  <w:endnote w:type="continuationSeparator" w:id="0">
    <w:p w14:paraId="5818B94E" w14:textId="77777777" w:rsidR="00230BAF" w:rsidRDefault="00230BAF">
      <w:r>
        <w:continuationSeparator/>
      </w:r>
    </w:p>
    <w:p w14:paraId="4789CC83" w14:textId="77777777" w:rsidR="00230BAF" w:rsidRDefault="0023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FB7C" w14:textId="77777777" w:rsidR="00BA0FD7" w:rsidRDefault="003C2EC7" w:rsidP="00BA0FD7">
    <w:r>
      <w:rPr>
        <w:noProof/>
        <w:lang w:val="en-GB" w:eastAsia="en-GB"/>
      </w:rPr>
      <w:drawing>
        <wp:anchor distT="360045" distB="0" distL="114300" distR="114300" simplePos="0" relativeHeight="251656192" behindDoc="1" locked="1" layoutInCell="0" allowOverlap="1" wp14:anchorId="6928FE55" wp14:editId="64B1FA3D">
          <wp:simplePos x="0" y="0"/>
          <wp:positionH relativeFrom="page">
            <wp:posOffset>768350</wp:posOffset>
          </wp:positionH>
          <wp:positionV relativeFrom="page">
            <wp:posOffset>9969500</wp:posOffset>
          </wp:positionV>
          <wp:extent cx="6008400" cy="338400"/>
          <wp:effectExtent l="0" t="0" r="0" b="0"/>
          <wp:wrapTopAndBottom/>
          <wp:docPr id="1" name="Kuva 1" descr="Työ- ja elinkeinoministeriö, PL 32, 00023 Valtioneuvosto. Puhelin 029516001, Faksi 0916062160, www.tem.fi&#10;Arbets- och näringsministeriet, PB 32, 00023 Statsrådet. Telefon 029516001, Fax0916062160, www.tem.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va 1" descr="Työ- ja elinkeinoministeriö, PL 32, 00023 Valtioneuvosto. Puhelin 029516001, Faksi 0916062160, www.tem.fi&#10;Arbets- och näringsministeriet, PB 32, 00023 Statsrådet. Telefon 029516001, Fax0916062160, www.tem.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400" cy="33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313F" w14:textId="77777777" w:rsidR="00230BAF" w:rsidRDefault="00230BAF">
      <w:r>
        <w:separator/>
      </w:r>
    </w:p>
    <w:p w14:paraId="19E4F197" w14:textId="77777777" w:rsidR="00230BAF" w:rsidRDefault="00230BAF"/>
  </w:footnote>
  <w:footnote w:type="continuationSeparator" w:id="0">
    <w:p w14:paraId="60FDF590" w14:textId="77777777" w:rsidR="00230BAF" w:rsidRDefault="00230BAF">
      <w:r>
        <w:continuationSeparator/>
      </w:r>
    </w:p>
    <w:p w14:paraId="09C28B07" w14:textId="77777777" w:rsidR="00230BAF" w:rsidRDefault="00230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80BE" w14:textId="77777777" w:rsidR="00601F3C" w:rsidRDefault="00601F3C" w:rsidP="00601F3C">
    <w:pPr>
      <w:pStyle w:val="Yltunniste"/>
      <w:spacing w:line="280" w:lineRule="atLeast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 w:rsidRPr="00A96D0F">
      <w:t>/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rPr>
        <w:noProof/>
      </w:rPr>
      <w:fldChar w:fldCharType="end"/>
    </w:r>
  </w:p>
  <w:p w14:paraId="525FE392" w14:textId="77777777" w:rsidR="00601F3C" w:rsidRDefault="00601F3C" w:rsidP="00601F3C">
    <w:pPr>
      <w:pStyle w:val="Yltunniste"/>
      <w:jc w:val="right"/>
    </w:pPr>
    <w:r>
      <w:rPr>
        <w:rStyle w:val="akptunniste"/>
      </w:rPr>
      <w:fldChar w:fldCharType="begin"/>
    </w:r>
    <w:r>
      <w:rPr>
        <w:rStyle w:val="akptunniste"/>
      </w:rPr>
      <w:instrText xml:space="preserve"> DOCPROPERTY  tweb_doc_identifier  \* MERGEFORMAT </w:instrText>
    </w:r>
    <w:r>
      <w:rPr>
        <w:rStyle w:val="akptunniste"/>
      </w:rPr>
      <w:fldChar w:fldCharType="separate"/>
    </w:r>
    <w:r w:rsidR="00230BAF">
      <w:rPr>
        <w:rStyle w:val="akptunniste"/>
      </w:rPr>
      <w:t>Asianumero</w:t>
    </w:r>
    <w:r>
      <w:rPr>
        <w:rStyle w:val="akptunnist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8302" w14:textId="53782AD1" w:rsidR="00BB30CA" w:rsidRDefault="003C2EC7">
    <w:pPr>
      <w:pStyle w:val="Yltunniste"/>
    </w:pPr>
    <w:r>
      <w:rPr>
        <w:noProof/>
        <w:lang w:val="en-GB" w:eastAsia="en-GB"/>
      </w:rPr>
      <w:drawing>
        <wp:anchor distT="0" distB="288290" distL="114300" distR="114300" simplePos="0" relativeHeight="251658240" behindDoc="1" locked="1" layoutInCell="1" allowOverlap="1" wp14:anchorId="297E4D67" wp14:editId="440F80F3">
          <wp:simplePos x="0" y="0"/>
          <wp:positionH relativeFrom="page">
            <wp:posOffset>2952750</wp:posOffset>
          </wp:positionH>
          <wp:positionV relativeFrom="page">
            <wp:posOffset>292100</wp:posOffset>
          </wp:positionV>
          <wp:extent cx="1623600" cy="860400"/>
          <wp:effectExtent l="0" t="0" r="0" b="0"/>
          <wp:wrapTopAndBottom/>
          <wp:docPr id="2" name="Kuva 62" descr="Työ- ja elinkeinoministeriön tunnus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uva 62" descr="Työ- ja elinkeinoministeriön tunnus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27E77"/>
    <w:multiLevelType w:val="multilevel"/>
    <w:tmpl w:val="1CC4CD9C"/>
    <w:lvl w:ilvl="0">
      <w:start w:val="1"/>
      <w:numFmt w:val="decimal"/>
      <w:lvlText w:val="%1"/>
      <w:lvlJc w:val="left"/>
      <w:pPr>
        <w:tabs>
          <w:tab w:val="num" w:pos="2948"/>
        </w:tabs>
        <w:ind w:left="2948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3"/>
        </w:tabs>
        <w:ind w:left="8193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93"/>
        </w:tabs>
        <w:ind w:left="8193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420"/>
        </w:tabs>
        <w:ind w:left="8420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90"/>
        </w:tabs>
        <w:ind w:left="8590" w:hanging="964"/>
      </w:pPr>
      <w:rPr>
        <w:rFonts w:hint="default"/>
      </w:rPr>
    </w:lvl>
    <w:lvl w:ilvl="5">
      <w:start w:val="1"/>
      <w:numFmt w:val="decimal"/>
      <w:pStyle w:val="Otsikko6"/>
      <w:lvlText w:val="%1.%2.%3.%4.%5.%6."/>
      <w:lvlJc w:val="left"/>
      <w:pPr>
        <w:tabs>
          <w:tab w:val="num" w:pos="8760"/>
        </w:tabs>
        <w:ind w:left="8760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73"/>
        </w:tabs>
        <w:ind w:left="8873" w:hanging="124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44"/>
        </w:tabs>
        <w:ind w:left="9044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7"/>
        </w:tabs>
        <w:ind w:left="9157" w:hanging="1531"/>
      </w:pPr>
      <w:rPr>
        <w:rFonts w:hint="default"/>
      </w:rPr>
    </w:lvl>
  </w:abstractNum>
  <w:num w:numId="1" w16cid:durableId="11188343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ocumentProtection w:formatting="1" w:enforcement="0"/>
  <w:styleLockQFSet/>
  <w:defaultTabStop w:val="1304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BAF"/>
    <w:rsid w:val="000230FC"/>
    <w:rsid w:val="000243F5"/>
    <w:rsid w:val="00037954"/>
    <w:rsid w:val="00051A3D"/>
    <w:rsid w:val="000660CE"/>
    <w:rsid w:val="00066487"/>
    <w:rsid w:val="00083F94"/>
    <w:rsid w:val="00084321"/>
    <w:rsid w:val="00086668"/>
    <w:rsid w:val="000959E2"/>
    <w:rsid w:val="000C5620"/>
    <w:rsid w:val="000D096F"/>
    <w:rsid w:val="000E4CC9"/>
    <w:rsid w:val="000E505E"/>
    <w:rsid w:val="000E60B6"/>
    <w:rsid w:val="000F2157"/>
    <w:rsid w:val="000F24FE"/>
    <w:rsid w:val="00103031"/>
    <w:rsid w:val="0011232E"/>
    <w:rsid w:val="00140EF8"/>
    <w:rsid w:val="0014506C"/>
    <w:rsid w:val="00146B2A"/>
    <w:rsid w:val="00186449"/>
    <w:rsid w:val="001A132E"/>
    <w:rsid w:val="001A33A8"/>
    <w:rsid w:val="001F3B51"/>
    <w:rsid w:val="0021033D"/>
    <w:rsid w:val="0021303C"/>
    <w:rsid w:val="00230BAF"/>
    <w:rsid w:val="00233A9E"/>
    <w:rsid w:val="00256C44"/>
    <w:rsid w:val="00280CFF"/>
    <w:rsid w:val="0029562C"/>
    <w:rsid w:val="002B0F16"/>
    <w:rsid w:val="002C1927"/>
    <w:rsid w:val="002D06A6"/>
    <w:rsid w:val="002D7A71"/>
    <w:rsid w:val="002E635F"/>
    <w:rsid w:val="002F34C4"/>
    <w:rsid w:val="002F5C73"/>
    <w:rsid w:val="003221EF"/>
    <w:rsid w:val="00323503"/>
    <w:rsid w:val="003241A6"/>
    <w:rsid w:val="003323E0"/>
    <w:rsid w:val="003564B3"/>
    <w:rsid w:val="003630A8"/>
    <w:rsid w:val="00374779"/>
    <w:rsid w:val="00385A23"/>
    <w:rsid w:val="003B0583"/>
    <w:rsid w:val="003B7A8E"/>
    <w:rsid w:val="003C2EC7"/>
    <w:rsid w:val="003C7039"/>
    <w:rsid w:val="003D18C3"/>
    <w:rsid w:val="003E6477"/>
    <w:rsid w:val="003F3EC5"/>
    <w:rsid w:val="00423292"/>
    <w:rsid w:val="00432AC3"/>
    <w:rsid w:val="0045660F"/>
    <w:rsid w:val="004740E7"/>
    <w:rsid w:val="00476E5C"/>
    <w:rsid w:val="00494FD4"/>
    <w:rsid w:val="004B2020"/>
    <w:rsid w:val="004C72E8"/>
    <w:rsid w:val="004D63CE"/>
    <w:rsid w:val="004E5453"/>
    <w:rsid w:val="004E756B"/>
    <w:rsid w:val="004F67F8"/>
    <w:rsid w:val="004F7C4F"/>
    <w:rsid w:val="00503A70"/>
    <w:rsid w:val="00512645"/>
    <w:rsid w:val="00522B8B"/>
    <w:rsid w:val="005308DE"/>
    <w:rsid w:val="00541595"/>
    <w:rsid w:val="00584095"/>
    <w:rsid w:val="0059215F"/>
    <w:rsid w:val="0059738C"/>
    <w:rsid w:val="005A559B"/>
    <w:rsid w:val="005B4E1B"/>
    <w:rsid w:val="005C4A69"/>
    <w:rsid w:val="00601F3C"/>
    <w:rsid w:val="0063146D"/>
    <w:rsid w:val="00657F29"/>
    <w:rsid w:val="0066014C"/>
    <w:rsid w:val="00677470"/>
    <w:rsid w:val="00684BB4"/>
    <w:rsid w:val="006A7818"/>
    <w:rsid w:val="006C3283"/>
    <w:rsid w:val="006E3970"/>
    <w:rsid w:val="006E4F2E"/>
    <w:rsid w:val="006F4ECD"/>
    <w:rsid w:val="00701471"/>
    <w:rsid w:val="007177C2"/>
    <w:rsid w:val="00732D08"/>
    <w:rsid w:val="0074332B"/>
    <w:rsid w:val="00744876"/>
    <w:rsid w:val="0077386C"/>
    <w:rsid w:val="00786285"/>
    <w:rsid w:val="007863D8"/>
    <w:rsid w:val="007A1993"/>
    <w:rsid w:val="007A4F32"/>
    <w:rsid w:val="007B3232"/>
    <w:rsid w:val="007C51C2"/>
    <w:rsid w:val="007D053C"/>
    <w:rsid w:val="007D631B"/>
    <w:rsid w:val="007E3D85"/>
    <w:rsid w:val="00817C85"/>
    <w:rsid w:val="00826BF0"/>
    <w:rsid w:val="008423BA"/>
    <w:rsid w:val="00852A3E"/>
    <w:rsid w:val="0086716B"/>
    <w:rsid w:val="0087522E"/>
    <w:rsid w:val="00887F02"/>
    <w:rsid w:val="00891E12"/>
    <w:rsid w:val="008B2352"/>
    <w:rsid w:val="008B73C6"/>
    <w:rsid w:val="008C20D8"/>
    <w:rsid w:val="008C74B3"/>
    <w:rsid w:val="008D59A2"/>
    <w:rsid w:val="008E25B4"/>
    <w:rsid w:val="008E4D39"/>
    <w:rsid w:val="008E6574"/>
    <w:rsid w:val="008F0CB0"/>
    <w:rsid w:val="008F3A17"/>
    <w:rsid w:val="009044E9"/>
    <w:rsid w:val="009067C7"/>
    <w:rsid w:val="00924B98"/>
    <w:rsid w:val="00931E23"/>
    <w:rsid w:val="009506EF"/>
    <w:rsid w:val="00956FCF"/>
    <w:rsid w:val="009840D5"/>
    <w:rsid w:val="009D1FDC"/>
    <w:rsid w:val="009F03E4"/>
    <w:rsid w:val="009F18EF"/>
    <w:rsid w:val="009F7F40"/>
    <w:rsid w:val="00A07662"/>
    <w:rsid w:val="00A22750"/>
    <w:rsid w:val="00A3353E"/>
    <w:rsid w:val="00A377EB"/>
    <w:rsid w:val="00A514B8"/>
    <w:rsid w:val="00A721F2"/>
    <w:rsid w:val="00A73244"/>
    <w:rsid w:val="00A7748B"/>
    <w:rsid w:val="00A95151"/>
    <w:rsid w:val="00A96DD0"/>
    <w:rsid w:val="00AD0375"/>
    <w:rsid w:val="00AD59BE"/>
    <w:rsid w:val="00AE1BB8"/>
    <w:rsid w:val="00AF01F5"/>
    <w:rsid w:val="00AF0E50"/>
    <w:rsid w:val="00B00D1D"/>
    <w:rsid w:val="00B45F0E"/>
    <w:rsid w:val="00B53AA1"/>
    <w:rsid w:val="00B72A80"/>
    <w:rsid w:val="00BA0FD7"/>
    <w:rsid w:val="00BB30CA"/>
    <w:rsid w:val="00C0067E"/>
    <w:rsid w:val="00C00CBE"/>
    <w:rsid w:val="00C0562A"/>
    <w:rsid w:val="00C12430"/>
    <w:rsid w:val="00C13717"/>
    <w:rsid w:val="00C171AF"/>
    <w:rsid w:val="00C31C77"/>
    <w:rsid w:val="00C47B5A"/>
    <w:rsid w:val="00C560E6"/>
    <w:rsid w:val="00C8246F"/>
    <w:rsid w:val="00C87EF0"/>
    <w:rsid w:val="00CC46FE"/>
    <w:rsid w:val="00CD23F4"/>
    <w:rsid w:val="00CF779F"/>
    <w:rsid w:val="00D0671F"/>
    <w:rsid w:val="00D22A93"/>
    <w:rsid w:val="00D32FC1"/>
    <w:rsid w:val="00D429A7"/>
    <w:rsid w:val="00D51A5C"/>
    <w:rsid w:val="00D70D30"/>
    <w:rsid w:val="00D8152F"/>
    <w:rsid w:val="00DA12E1"/>
    <w:rsid w:val="00DA3D6E"/>
    <w:rsid w:val="00DD0E5A"/>
    <w:rsid w:val="00DD756D"/>
    <w:rsid w:val="00DF29AA"/>
    <w:rsid w:val="00DF53EA"/>
    <w:rsid w:val="00E067F2"/>
    <w:rsid w:val="00E56509"/>
    <w:rsid w:val="00E60100"/>
    <w:rsid w:val="00E61C8E"/>
    <w:rsid w:val="00E6398E"/>
    <w:rsid w:val="00E63DB5"/>
    <w:rsid w:val="00E6594D"/>
    <w:rsid w:val="00E65E18"/>
    <w:rsid w:val="00E84F18"/>
    <w:rsid w:val="00E86C00"/>
    <w:rsid w:val="00E944F3"/>
    <w:rsid w:val="00ED752B"/>
    <w:rsid w:val="00EE1C6F"/>
    <w:rsid w:val="00F0076F"/>
    <w:rsid w:val="00F12AA5"/>
    <w:rsid w:val="00F134EA"/>
    <w:rsid w:val="00F20007"/>
    <w:rsid w:val="00F42114"/>
    <w:rsid w:val="00F46EBC"/>
    <w:rsid w:val="00F52E07"/>
    <w:rsid w:val="00F552CE"/>
    <w:rsid w:val="00F83734"/>
    <w:rsid w:val="00F96954"/>
    <w:rsid w:val="00FC45AC"/>
    <w:rsid w:val="00FD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ED312"/>
  <w15:chartTrackingRefBased/>
  <w15:docId w15:val="{B352C5CB-0D34-487D-9C3C-65491749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locked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iPriority="2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C13717"/>
    <w:pPr>
      <w:tabs>
        <w:tab w:val="left" w:pos="2608"/>
        <w:tab w:val="left" w:pos="3912"/>
      </w:tabs>
    </w:pPr>
    <w:rPr>
      <w:rFonts w:asciiTheme="minorHAnsi" w:hAnsiTheme="minorHAnsi"/>
      <w:sz w:val="21"/>
      <w:lang w:val="fi-FI" w:eastAsia="fi-FI"/>
    </w:rPr>
  </w:style>
  <w:style w:type="paragraph" w:styleId="Otsikko1">
    <w:name w:val="heading 1"/>
    <w:basedOn w:val="Normaali"/>
    <w:next w:val="Leipteksti"/>
    <w:qFormat/>
    <w:rsid w:val="00C13717"/>
    <w:pPr>
      <w:keepNext/>
      <w:spacing w:before="240" w:after="240" w:line="240" w:lineRule="atLeast"/>
      <w:outlineLvl w:val="0"/>
    </w:pPr>
    <w:rPr>
      <w:rFonts w:asciiTheme="majorHAnsi" w:hAnsiTheme="majorHAnsi"/>
      <w:bCs/>
      <w:caps/>
      <w:kern w:val="32"/>
      <w:szCs w:val="32"/>
    </w:rPr>
  </w:style>
  <w:style w:type="paragraph" w:styleId="Otsikko2">
    <w:name w:val="heading 2"/>
    <w:basedOn w:val="Normaali"/>
    <w:next w:val="Leipteksti"/>
    <w:link w:val="Otsikko2Char"/>
    <w:qFormat/>
    <w:rsid w:val="00C13717"/>
    <w:pPr>
      <w:keepNext/>
      <w:keepLines/>
      <w:spacing w:before="240" w:after="240" w:line="240" w:lineRule="atLeast"/>
      <w:outlineLvl w:val="1"/>
    </w:pPr>
    <w:rPr>
      <w:rFonts w:asciiTheme="majorHAnsi" w:hAnsiTheme="majorHAnsi"/>
      <w:bCs/>
      <w:szCs w:val="26"/>
    </w:rPr>
  </w:style>
  <w:style w:type="paragraph" w:styleId="Otsikko3">
    <w:name w:val="heading 3"/>
    <w:basedOn w:val="Normaali"/>
    <w:next w:val="Normaali"/>
    <w:link w:val="Otsikko3Char"/>
    <w:qFormat/>
    <w:rsid w:val="00C13717"/>
    <w:pPr>
      <w:keepNext/>
      <w:keepLines/>
      <w:spacing w:before="240" w:line="240" w:lineRule="atLeast"/>
      <w:ind w:left="2608"/>
      <w:outlineLvl w:val="2"/>
    </w:pPr>
    <w:rPr>
      <w:rFonts w:asciiTheme="majorHAnsi" w:hAnsiTheme="majorHAnsi" w:cs="Arial"/>
      <w:bCs/>
    </w:rPr>
  </w:style>
  <w:style w:type="paragraph" w:styleId="Otsikko4">
    <w:name w:val="heading 4"/>
    <w:basedOn w:val="Otsikko3"/>
    <w:next w:val="Normaali"/>
    <w:unhideWhenUsed/>
    <w:locked/>
    <w:rsid w:val="00B00D1D"/>
    <w:pPr>
      <w:outlineLvl w:val="3"/>
    </w:pPr>
  </w:style>
  <w:style w:type="paragraph" w:styleId="Otsikko5">
    <w:name w:val="heading 5"/>
    <w:basedOn w:val="Otsikko4"/>
    <w:next w:val="Normaali"/>
    <w:unhideWhenUsed/>
    <w:locked/>
    <w:rsid w:val="00B00D1D"/>
    <w:pPr>
      <w:outlineLvl w:val="4"/>
    </w:pPr>
  </w:style>
  <w:style w:type="paragraph" w:styleId="Otsikko6">
    <w:name w:val="heading 6"/>
    <w:basedOn w:val="Normaali"/>
    <w:next w:val="Normaali"/>
    <w:unhideWhenUsed/>
    <w:locked/>
    <w:rsid w:val="00684BB4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Otsikko7">
    <w:name w:val="heading 7"/>
    <w:basedOn w:val="Otsikko5"/>
    <w:next w:val="Normaali"/>
    <w:unhideWhenUsed/>
    <w:locked/>
    <w:rsid w:val="00B00D1D"/>
    <w:pPr>
      <w:outlineLvl w:val="6"/>
    </w:pPr>
  </w:style>
  <w:style w:type="paragraph" w:styleId="Otsikko8">
    <w:name w:val="heading 8"/>
    <w:basedOn w:val="Otsikko7"/>
    <w:next w:val="Normaali"/>
    <w:unhideWhenUsed/>
    <w:locked/>
    <w:rsid w:val="00B00D1D"/>
    <w:pPr>
      <w:outlineLvl w:val="7"/>
    </w:pPr>
  </w:style>
  <w:style w:type="paragraph" w:styleId="Otsikko9">
    <w:name w:val="heading 9"/>
    <w:basedOn w:val="Otsikko8"/>
    <w:next w:val="Normaali"/>
    <w:unhideWhenUsed/>
    <w:locked/>
    <w:rsid w:val="00B00D1D"/>
    <w:pPr>
      <w:outlineLvl w:val="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9F18EF"/>
    <w:pPr>
      <w:tabs>
        <w:tab w:val="center" w:pos="4819"/>
        <w:tab w:val="right" w:pos="9638"/>
      </w:tabs>
    </w:pPr>
  </w:style>
  <w:style w:type="paragraph" w:styleId="Sisluet1">
    <w:name w:val="toc 1"/>
    <w:basedOn w:val="Normaali"/>
    <w:next w:val="Normaali"/>
    <w:semiHidden/>
    <w:rsid w:val="00C31C77"/>
    <w:pPr>
      <w:tabs>
        <w:tab w:val="right" w:pos="9639"/>
      </w:tabs>
      <w:spacing w:before="240"/>
      <w:ind w:left="1298" w:right="851" w:hanging="1298"/>
    </w:pPr>
    <w:rPr>
      <w:caps/>
    </w:rPr>
  </w:style>
  <w:style w:type="paragraph" w:styleId="Seliteteksti">
    <w:name w:val="Balloon Text"/>
    <w:basedOn w:val="Normaali"/>
    <w:semiHidden/>
    <w:rPr>
      <w:rFonts w:cs="Tahoma"/>
      <w:sz w:val="16"/>
      <w:szCs w:val="16"/>
    </w:rPr>
  </w:style>
  <w:style w:type="paragraph" w:styleId="Makroteksti">
    <w:name w:val="macro"/>
    <w:semiHidden/>
    <w:rsid w:val="00DF29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8"/>
      <w:lang w:val="fi-FI" w:eastAsia="fi-FI"/>
    </w:rPr>
  </w:style>
  <w:style w:type="character" w:customStyle="1" w:styleId="Otsikko2Char">
    <w:name w:val="Otsikko 2 Char"/>
    <w:link w:val="Otsikko2"/>
    <w:rsid w:val="00C13717"/>
    <w:rPr>
      <w:rFonts w:asciiTheme="majorHAnsi" w:hAnsiTheme="majorHAnsi"/>
      <w:bCs/>
      <w:sz w:val="21"/>
      <w:szCs w:val="26"/>
      <w:lang w:val="fi-FI" w:eastAsia="fi-FI"/>
    </w:rPr>
  </w:style>
  <w:style w:type="character" w:customStyle="1" w:styleId="YltunnisteChar">
    <w:name w:val="Ylätunniste Char"/>
    <w:link w:val="Yltunniste"/>
    <w:rsid w:val="004F67F8"/>
    <w:rPr>
      <w:rFonts w:ascii="Arial" w:hAnsi="Arial"/>
      <w:sz w:val="21"/>
    </w:rPr>
  </w:style>
  <w:style w:type="paragraph" w:styleId="Leipteksti">
    <w:name w:val="Body Text"/>
    <w:basedOn w:val="Normaali"/>
    <w:link w:val="LeiptekstiChar"/>
    <w:qFormat/>
    <w:rsid w:val="00BA0FD7"/>
    <w:pPr>
      <w:spacing w:line="240" w:lineRule="atLeast"/>
      <w:ind w:left="2608"/>
    </w:pPr>
  </w:style>
  <w:style w:type="character" w:customStyle="1" w:styleId="LeiptekstiChar">
    <w:name w:val="Leipäteksti Char"/>
    <w:link w:val="Leipteksti"/>
    <w:rsid w:val="00BA0FD7"/>
    <w:rPr>
      <w:rFonts w:ascii="Arial" w:hAnsi="Arial"/>
      <w:sz w:val="21"/>
    </w:rPr>
  </w:style>
  <w:style w:type="table" w:styleId="TaulukkoRuudukko">
    <w:name w:val="Table Grid"/>
    <w:basedOn w:val="Normaalitaulukko"/>
    <w:rsid w:val="00BB30CA"/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28" w:type="dxa"/>
        <w:bottom w:w="28" w:type="dxa"/>
      </w:tcMar>
    </w:tcPr>
  </w:style>
  <w:style w:type="character" w:customStyle="1" w:styleId="akptunniste">
    <w:name w:val="akptunniste"/>
    <w:semiHidden/>
    <w:rsid w:val="006E3970"/>
    <w:rPr>
      <w:rFonts w:ascii="Arial" w:hAnsi="Arial"/>
      <w:color w:val="000000"/>
      <w:sz w:val="21"/>
    </w:rPr>
  </w:style>
  <w:style w:type="character" w:customStyle="1" w:styleId="Otsikko3Char">
    <w:name w:val="Otsikko 3 Char"/>
    <w:link w:val="Otsikko3"/>
    <w:rsid w:val="00C13717"/>
    <w:rPr>
      <w:rFonts w:asciiTheme="majorHAnsi" w:hAnsiTheme="majorHAnsi" w:cs="Arial"/>
      <w:bCs/>
      <w:sz w:val="21"/>
      <w:lang w:val="fi-FI" w:eastAsia="fi-FI"/>
    </w:rPr>
  </w:style>
  <w:style w:type="character" w:customStyle="1" w:styleId="akppaivays">
    <w:name w:val="akppaivays"/>
    <w:semiHidden/>
    <w:rsid w:val="00A07662"/>
    <w:rPr>
      <w:rFonts w:ascii="Arial" w:hAnsi="Arial"/>
      <w:color w:val="000000"/>
      <w:sz w:val="21"/>
    </w:rPr>
  </w:style>
  <w:style w:type="character" w:customStyle="1" w:styleId="akpatyyppi">
    <w:name w:val="akpatyyppi"/>
    <w:semiHidden/>
    <w:rsid w:val="00A07662"/>
    <w:rPr>
      <w:rFonts w:ascii="Arial" w:hAnsi="Arial"/>
      <w:color w:val="000000"/>
      <w:sz w:val="21"/>
    </w:rPr>
  </w:style>
  <w:style w:type="paragraph" w:styleId="Alatunniste">
    <w:name w:val="footer"/>
    <w:basedOn w:val="Normaali"/>
    <w:link w:val="AlatunnisteChar"/>
    <w:unhideWhenUsed/>
    <w:rsid w:val="00E60100"/>
    <w:pPr>
      <w:tabs>
        <w:tab w:val="clear" w:pos="2608"/>
        <w:tab w:val="clear" w:pos="3912"/>
        <w:tab w:val="center" w:pos="4819"/>
        <w:tab w:val="right" w:pos="9638"/>
      </w:tabs>
    </w:pPr>
  </w:style>
  <w:style w:type="character" w:customStyle="1" w:styleId="AlatunnisteChar">
    <w:name w:val="Alatunniste Char"/>
    <w:link w:val="Alatunniste"/>
    <w:rsid w:val="00E60100"/>
    <w:rPr>
      <w:rFonts w:ascii="Arial" w:hAnsi="Arial"/>
      <w:sz w:val="21"/>
    </w:rPr>
  </w:style>
  <w:style w:type="paragraph" w:styleId="Otsikko">
    <w:name w:val="Title"/>
    <w:basedOn w:val="Normaali"/>
    <w:next w:val="Leipteksti"/>
    <w:link w:val="OtsikkoChar"/>
    <w:rsid w:val="0021303C"/>
    <w:pPr>
      <w:tabs>
        <w:tab w:val="clear" w:pos="2608"/>
        <w:tab w:val="clear" w:pos="3912"/>
      </w:tabs>
      <w:spacing w:before="240" w:after="200"/>
      <w:contextualSpacing/>
    </w:pPr>
    <w:rPr>
      <w:rFonts w:cs="Arial"/>
      <w:b/>
      <w:kern w:val="28"/>
      <w:sz w:val="22"/>
      <w:szCs w:val="52"/>
    </w:rPr>
  </w:style>
  <w:style w:type="character" w:customStyle="1" w:styleId="OtsikkoChar">
    <w:name w:val="Otsikko Char"/>
    <w:link w:val="Otsikko"/>
    <w:rsid w:val="0021303C"/>
    <w:rPr>
      <w:rFonts w:ascii="Arial" w:hAnsi="Arial" w:cs="Arial"/>
      <w:b/>
      <w:kern w:val="28"/>
      <w:sz w:val="22"/>
      <w:szCs w:val="52"/>
    </w:rPr>
  </w:style>
  <w:style w:type="paragraph" w:styleId="Allekirjoitus">
    <w:name w:val="Signature"/>
    <w:basedOn w:val="Normaali"/>
    <w:link w:val="AllekirjoitusChar"/>
    <w:uiPriority w:val="2"/>
    <w:rsid w:val="00EE1C6F"/>
    <w:pPr>
      <w:spacing w:before="880"/>
      <w:ind w:left="2608"/>
      <w:contextualSpacing/>
    </w:pPr>
  </w:style>
  <w:style w:type="character" w:customStyle="1" w:styleId="AllekirjoitusChar">
    <w:name w:val="Allekirjoitus Char"/>
    <w:basedOn w:val="Kappaleenoletusfontti"/>
    <w:link w:val="Allekirjoitus"/>
    <w:uiPriority w:val="2"/>
    <w:rsid w:val="00EE1C6F"/>
    <w:rPr>
      <w:rFonts w:ascii="Arial" w:hAnsi="Arial"/>
      <w:sz w:val="21"/>
      <w:lang w:val="fi-FI" w:eastAsia="fi-FI"/>
    </w:rPr>
  </w:style>
  <w:style w:type="table" w:styleId="Vaaleataulukkoruudukko">
    <w:name w:val="Grid Table Light"/>
    <w:basedOn w:val="Normaalitaulukko"/>
    <w:uiPriority w:val="40"/>
    <w:rsid w:val="000C562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VMOtsikko1">
    <w:name w:val="VM_Otsikko 1"/>
    <w:basedOn w:val="Normaali"/>
    <w:next w:val="Normaali"/>
    <w:qFormat/>
    <w:rsid w:val="00230BAF"/>
    <w:pPr>
      <w:keepNext/>
      <w:tabs>
        <w:tab w:val="clear" w:pos="2608"/>
        <w:tab w:val="clear" w:pos="3912"/>
      </w:tabs>
      <w:spacing w:before="320" w:after="200"/>
      <w:outlineLvl w:val="0"/>
    </w:pPr>
    <w:rPr>
      <w:rFonts w:ascii="Times New Roman" w:hAnsi="Times New Roman"/>
      <w:b/>
      <w:bCs/>
      <w:kern w:val="32"/>
      <w:sz w:val="26"/>
      <w:szCs w:val="32"/>
    </w:rPr>
  </w:style>
  <w:style w:type="paragraph" w:customStyle="1" w:styleId="VMOtsikko2">
    <w:name w:val="VM_Otsikko 2"/>
    <w:basedOn w:val="Normaali"/>
    <w:next w:val="Normaali"/>
    <w:qFormat/>
    <w:rsid w:val="00230BAF"/>
    <w:pPr>
      <w:tabs>
        <w:tab w:val="clear" w:pos="2608"/>
        <w:tab w:val="clear" w:pos="3912"/>
      </w:tabs>
      <w:spacing w:before="320" w:after="200"/>
      <w:outlineLvl w:val="1"/>
    </w:pPr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059635\AppData\Roaming\Microsoft\Mallit\TEM_Word-pohjat\1_TEM_asiakirjapohja_FI_SV_A4_RGB.dotx" TargetMode="External"/></Relationships>
</file>

<file path=word/theme/theme1.xml><?xml version="1.0" encoding="utf-8"?>
<a:theme xmlns:a="http://schemas.openxmlformats.org/drawingml/2006/main" name="Office-teema">
  <a:themeElements>
    <a:clrScheme name="TEM2022-11">
      <a:dk1>
        <a:srgbClr val="000000"/>
      </a:dk1>
      <a:lt1>
        <a:srgbClr val="FFFFFF"/>
      </a:lt1>
      <a:dk2>
        <a:srgbClr val="201E5B"/>
      </a:dk2>
      <a:lt2>
        <a:srgbClr val="D5B37A"/>
      </a:lt2>
      <a:accent1>
        <a:srgbClr val="201E5B"/>
      </a:accent1>
      <a:accent2>
        <a:srgbClr val="004D9D"/>
      </a:accent2>
      <a:accent3>
        <a:srgbClr val="5881C1"/>
      </a:accent3>
      <a:accent4>
        <a:srgbClr val="3AAA35"/>
      </a:accent4>
      <a:accent5>
        <a:srgbClr val="006060"/>
      </a:accent5>
      <a:accent6>
        <a:srgbClr val="00A696"/>
      </a:accent6>
      <a:hlink>
        <a:srgbClr val="0066CF"/>
      </a:hlink>
      <a:folHlink>
        <a:srgbClr val="CC6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1_TEM_asiakirjapohja_FI_SV_A4_RGB.dotx</Template>
  <TotalTime>8</TotalTime>
  <Pages>1</Pages>
  <Words>302</Words>
  <Characters>2647</Characters>
  <Application>Microsoft Office Word</Application>
  <DocSecurity>0</DocSecurity>
  <Lines>22</Lines>
  <Paragraphs>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2</vt:i4>
      </vt:variant>
    </vt:vector>
  </HeadingPairs>
  <TitlesOfParts>
    <vt:vector size="3" baseType="lpstr">
      <vt:lpstr>TEM -asiakirjamalli</vt:lpstr>
      <vt:lpstr>Otsikko</vt:lpstr>
      <vt:lpstr>    Standardin voimassaolo ja sisältö</vt:lpstr>
    </vt:vector>
  </TitlesOfParts>
  <Company>Työ- ja elinkeinoministeriö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 -asiakirjamalli</dc:title>
  <dc:subject>Tweb asiakirjamalli</dc:subject>
  <dc:creator>Kukkala Sirpa (TEM)</dc:creator>
  <cp:keywords/>
  <dc:description/>
  <cp:lastModifiedBy>Kukkala Sirpa (TEM)</cp:lastModifiedBy>
  <cp:revision>2</cp:revision>
  <cp:lastPrinted>2021-01-17T13:49:00Z</cp:lastPrinted>
  <dcterms:created xsi:type="dcterms:W3CDTF">2024-09-06T10:43:00Z</dcterms:created>
  <dcterms:modified xsi:type="dcterms:W3CDTF">2024-09-06T10:51:00Z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eb_idorg">
    <vt:lpwstr>tweb_idorg</vt:lpwstr>
  </property>
  <property fmtid="{D5CDD505-2E9C-101B-9397-08002B2CF9AE}" pid="3" name="tweb_idnumber">
    <vt:lpwstr>tweb_idnumber</vt:lpwstr>
  </property>
  <property fmtid="{D5CDD505-2E9C-101B-9397-08002B2CF9AE}" pid="4" name="tweb_idyear">
    <vt:lpwstr>tweb_idyear</vt:lpwstr>
  </property>
  <property fmtid="{D5CDD505-2E9C-101B-9397-08002B2CF9AE}" pid="5" name="tweb_idgroup">
    <vt:lpwstr>tweb_idgroup</vt:lpwstr>
  </property>
  <property fmtid="{D5CDD505-2E9C-101B-9397-08002B2CF9AE}" pid="6" name="tweb_doc_title">
    <vt:lpwstr>Otsikko</vt:lpwstr>
  </property>
  <property fmtid="{D5CDD505-2E9C-101B-9397-08002B2CF9AE}" pid="7" name="tweb_doc_publicityclass">
    <vt:lpwstr>Julkisuus</vt:lpwstr>
  </property>
  <property fmtid="{D5CDD505-2E9C-101B-9397-08002B2CF9AE}" pid="8" name="tweb_doc_status">
    <vt:lpwstr>Tila</vt:lpwstr>
  </property>
  <property fmtid="{D5CDD505-2E9C-101B-9397-08002B2CF9AE}" pid="9" name="tweb_doc_creator">
    <vt:lpwstr>Laatija</vt:lpwstr>
  </property>
  <property fmtid="{D5CDD505-2E9C-101B-9397-08002B2CF9AE}" pid="10" name="tweb_doc_publisher">
    <vt:lpwstr>Organisaatio</vt:lpwstr>
  </property>
  <property fmtid="{D5CDD505-2E9C-101B-9397-08002B2CF9AE}" pid="11" name="tweb_doc_contributor">
    <vt:lpwstr>Muut tekijät</vt:lpwstr>
  </property>
  <property fmtid="{D5CDD505-2E9C-101B-9397-08002B2CF9AE}" pid="12" name="tweb_doc_language">
    <vt:lpwstr>Kieli</vt:lpwstr>
  </property>
  <property fmtid="{D5CDD505-2E9C-101B-9397-08002B2CF9AE}" pid="13" name="tweb_doc_fileextension">
    <vt:lpwstr>Formaatti</vt:lpwstr>
  </property>
  <property fmtid="{D5CDD505-2E9C-101B-9397-08002B2CF9AE}" pid="14" name="tweb_doc_description">
    <vt:lpwstr>Tiivistelmä</vt:lpwstr>
  </property>
  <property fmtid="{D5CDD505-2E9C-101B-9397-08002B2CF9AE}" pid="15" name="tweb_doc_securityreason">
    <vt:lpwstr>Salassapitoperuste</vt:lpwstr>
  </property>
  <property fmtid="{D5CDD505-2E9C-101B-9397-08002B2CF9AE}" pid="16" name="tweb_doc_securityperiodend">
    <vt:lpwstr>Salassapitoaika päättyy</vt:lpwstr>
  </property>
  <property fmtid="{D5CDD505-2E9C-101B-9397-08002B2CF9AE}" pid="17" name="tweb_doc_created">
    <vt:lpwstr>Laatimisaika</vt:lpwstr>
  </property>
  <property fmtid="{D5CDD505-2E9C-101B-9397-08002B2CF9AE}" pid="18" name="tweb_doc_modified">
    <vt:lpwstr>Tallennusaika</vt:lpwstr>
  </property>
  <property fmtid="{D5CDD505-2E9C-101B-9397-08002B2CF9AE}" pid="19" name="tweb_doc_available">
    <vt:lpwstr>Saatavuus</vt:lpwstr>
  </property>
  <property fmtid="{D5CDD505-2E9C-101B-9397-08002B2CF9AE}" pid="20" name="tweb_doc_acquired">
    <vt:lpwstr>Vastaanottamisaika</vt:lpwstr>
  </property>
  <property fmtid="{D5CDD505-2E9C-101B-9397-08002B2CF9AE}" pid="21" name="tweb_doc_issued">
    <vt:lpwstr>Julkistamisaika</vt:lpwstr>
  </property>
  <property fmtid="{D5CDD505-2E9C-101B-9397-08002B2CF9AE}" pid="22" name="tweb_doc_accepted">
    <vt:lpwstr>Hyväksymisaika</vt:lpwstr>
  </property>
  <property fmtid="{D5CDD505-2E9C-101B-9397-08002B2CF9AE}" pid="23" name="tweb_doc_validfrom">
    <vt:lpwstr>Voimassaoloaika alkaa</vt:lpwstr>
  </property>
  <property fmtid="{D5CDD505-2E9C-101B-9397-08002B2CF9AE}" pid="24" name="tweb_doc_validto">
    <vt:lpwstr>Voimassaoloaika päättyy</vt:lpwstr>
  </property>
  <property fmtid="{D5CDD505-2E9C-101B-9397-08002B2CF9AE}" pid="25" name="tweb_doc_protectionclass">
    <vt:lpwstr>Suojeluluokka</vt:lpwstr>
  </property>
  <property fmtid="{D5CDD505-2E9C-101B-9397-08002B2CF9AE}" pid="26" name="tweb_doc_retentionperiodend">
    <vt:lpwstr>Säilytysaika päättyy</vt:lpwstr>
  </property>
  <property fmtid="{D5CDD505-2E9C-101B-9397-08002B2CF9AE}" pid="27" name="tweb_doc_storagelocation">
    <vt:lpwstr>Säilytyspaikka</vt:lpwstr>
  </property>
  <property fmtid="{D5CDD505-2E9C-101B-9397-08002B2CF9AE}" pid="28" name="tweb_doc_publicationid">
    <vt:lpwstr>Julkaisutunnus</vt:lpwstr>
  </property>
  <property fmtid="{D5CDD505-2E9C-101B-9397-08002B2CF9AE}" pid="29" name="tweb_doc_copyright">
    <vt:lpwstr>Tekijänoikeudet</vt:lpwstr>
  </property>
  <property fmtid="{D5CDD505-2E9C-101B-9397-08002B2CF9AE}" pid="30" name="tweb_doc_subjectlist">
    <vt:lpwstr>Asiasanat</vt:lpwstr>
  </property>
  <property fmtid="{D5CDD505-2E9C-101B-9397-08002B2CF9AE}" pid="31" name="tweb_doc_id">
    <vt:lpwstr>Id</vt:lpwstr>
  </property>
  <property fmtid="{D5CDD505-2E9C-101B-9397-08002B2CF9AE}" pid="32" name="tweb_doc_securityclass">
    <vt:lpwstr>Turvaluokka</vt:lpwstr>
  </property>
  <property fmtid="{D5CDD505-2E9C-101B-9397-08002B2CF9AE}" pid="33" name="tweb_doc_securityperiod">
    <vt:lpwstr>Salassapitoaika</vt:lpwstr>
  </property>
  <property fmtid="{D5CDD505-2E9C-101B-9397-08002B2CF9AE}" pid="34" name="tweb_doc_retentionperiodstart">
    <vt:lpwstr>Säilytysaika alkaa</vt:lpwstr>
  </property>
  <property fmtid="{D5CDD505-2E9C-101B-9397-08002B2CF9AE}" pid="35" name="tweb_doc_pages">
    <vt:lpwstr>Sivumäärä</vt:lpwstr>
  </property>
  <property fmtid="{D5CDD505-2E9C-101B-9397-08002B2CF9AE}" pid="36" name="tweb_doc_version">
    <vt:lpwstr>Versio</vt:lpwstr>
  </property>
  <property fmtid="{D5CDD505-2E9C-101B-9397-08002B2CF9AE}" pid="37" name="tweb_user_name">
    <vt:lpwstr>Kirjautumistunnus</vt:lpwstr>
  </property>
  <property fmtid="{D5CDD505-2E9C-101B-9397-08002B2CF9AE}" pid="38" name="tweb_user_surname">
    <vt:lpwstr>Kirjautumistunnus, sukunimi</vt:lpwstr>
  </property>
  <property fmtid="{D5CDD505-2E9C-101B-9397-08002B2CF9AE}" pid="39" name="tweb_user_givenname">
    <vt:lpwstr>Kirjautumistunnus, etunimi</vt:lpwstr>
  </property>
  <property fmtid="{D5CDD505-2E9C-101B-9397-08002B2CF9AE}" pid="40" name="tweb_user_title">
    <vt:lpwstr>Nimike</vt:lpwstr>
  </property>
  <property fmtid="{D5CDD505-2E9C-101B-9397-08002B2CF9AE}" pid="41" name="tweb_user_telephonenumber">
    <vt:lpwstr>Puhelin</vt:lpwstr>
  </property>
  <property fmtid="{D5CDD505-2E9C-101B-9397-08002B2CF9AE}" pid="42" name="tweb_user_facsimiletelephonenumber">
    <vt:lpwstr>Faxnumero</vt:lpwstr>
  </property>
  <property fmtid="{D5CDD505-2E9C-101B-9397-08002B2CF9AE}" pid="43" name="tweb_user_rfc822mailbox">
    <vt:lpwstr>Sähköposti</vt:lpwstr>
  </property>
  <property fmtid="{D5CDD505-2E9C-101B-9397-08002B2CF9AE}" pid="44" name="tweb_user_roomnumber">
    <vt:lpwstr>Huoneen numero</vt:lpwstr>
  </property>
  <property fmtid="{D5CDD505-2E9C-101B-9397-08002B2CF9AE}" pid="45" name="tweb_user_organization">
    <vt:lpwstr>Ministeriö</vt:lpwstr>
  </property>
  <property fmtid="{D5CDD505-2E9C-101B-9397-08002B2CF9AE}" pid="46" name="tweb_user_department">
    <vt:lpwstr>Osasto</vt:lpwstr>
  </property>
  <property fmtid="{D5CDD505-2E9C-101B-9397-08002B2CF9AE}" pid="47" name="tweb_user_group">
    <vt:lpwstr>Tulosyksikkö</vt:lpwstr>
  </property>
  <property fmtid="{D5CDD505-2E9C-101B-9397-08002B2CF9AE}" pid="48" name="tweb_user_postaladdress">
    <vt:lpwstr>Postiosoite</vt:lpwstr>
  </property>
  <property fmtid="{D5CDD505-2E9C-101B-9397-08002B2CF9AE}" pid="49" name="tweb_user_postalcode">
    <vt:lpwstr>Postinumero</vt:lpwstr>
  </property>
  <property fmtid="{D5CDD505-2E9C-101B-9397-08002B2CF9AE}" pid="50" name="tweb_doc_identifier">
    <vt:lpwstr>Asianumero</vt:lpwstr>
  </property>
  <property fmtid="{D5CDD505-2E9C-101B-9397-08002B2CF9AE}" pid="51" name="tweb_doc_typename">
    <vt:lpwstr>Asiakirjatyyppi</vt:lpwstr>
  </property>
  <property fmtid="{D5CDD505-2E9C-101B-9397-08002B2CF9AE}" pid="52" name="tweb_doc_decisionnumber">
    <vt:lpwstr>Vips, päätösnumero</vt:lpwstr>
  </property>
  <property fmtid="{D5CDD505-2E9C-101B-9397-08002B2CF9AE}" pid="53" name="tweb_doc_decisionyear">
    <vt:lpwstr>Vips, päätösvuosi</vt:lpwstr>
  </property>
  <property fmtid="{D5CDD505-2E9C-101B-9397-08002B2CF9AE}" pid="54" name="tweb_doc_agent_type">
    <vt:lpwstr>Osapuoli, rooli</vt:lpwstr>
  </property>
  <property fmtid="{D5CDD505-2E9C-101B-9397-08002B2CF9AE}" pid="55" name="tweb_doc_agent_personalname">
    <vt:lpwstr> </vt:lpwstr>
  </property>
  <property fmtid="{D5CDD505-2E9C-101B-9397-08002B2CF9AE}" pid="56" name="tweb_doc_agent_corporatename">
    <vt:lpwstr> </vt:lpwstr>
  </property>
  <property fmtid="{D5CDD505-2E9C-101B-9397-08002B2CF9AE}" pid="57" name="tweb_doc_agent_ssn">
    <vt:lpwstr>Osapuoli, hetu</vt:lpwstr>
  </property>
  <property fmtid="{D5CDD505-2E9C-101B-9397-08002B2CF9AE}" pid="58" name="tweb_doc_agent_postcode">
    <vt:lpwstr> </vt:lpwstr>
  </property>
  <property fmtid="{D5CDD505-2E9C-101B-9397-08002B2CF9AE}" pid="59" name="tweb_doc_agent_city">
    <vt:lpwstr> </vt:lpwstr>
  </property>
  <property fmtid="{D5CDD505-2E9C-101B-9397-08002B2CF9AE}" pid="60" name="tweb_doc_agent_telephone">
    <vt:lpwstr> </vt:lpwstr>
  </property>
  <property fmtid="{D5CDD505-2E9C-101B-9397-08002B2CF9AE}" pid="61" name="tweb_doc_agent_telefax">
    <vt:lpwstr>Osapuoli, fax</vt:lpwstr>
  </property>
  <property fmtid="{D5CDD505-2E9C-101B-9397-08002B2CF9AE}" pid="62" name="tweb_doc_agent_email">
    <vt:lpwstr> </vt:lpwstr>
  </property>
  <property fmtid="{D5CDD505-2E9C-101B-9397-08002B2CF9AE}" pid="63" name="tweb_doc_agent_www">
    <vt:lpwstr>Osapuoli, www</vt:lpwstr>
  </property>
  <property fmtid="{D5CDD505-2E9C-101B-9397-08002B2CF9AE}" pid="64" name="tweb_doc_meta_2600">
    <vt:lpwstr>Dyn. Perustelut</vt:lpwstr>
  </property>
  <property fmtid="{D5CDD505-2E9C-101B-9397-08002B2CF9AE}" pid="65" name="tweb_doc_meta_2601">
    <vt:lpwstr>Dyn. Kustannukset</vt:lpwstr>
  </property>
  <property fmtid="{D5CDD505-2E9C-101B-9397-08002B2CF9AE}" pid="66" name="tweb_doc_meta_2602">
    <vt:lpwstr>Dyn. Päätös</vt:lpwstr>
  </property>
  <property fmtid="{D5CDD505-2E9C-101B-9397-08002B2CF9AE}" pid="67" name="tweb_doc_meta_2603">
    <vt:lpwstr>Dyn. Lisätietoja</vt:lpwstr>
  </property>
  <property fmtid="{D5CDD505-2E9C-101B-9397-08002B2CF9AE}" pid="68" name="tweb_doc_meta_2604">
    <vt:lpwstr>Dyn. Tiedoksi</vt:lpwstr>
  </property>
  <property fmtid="{D5CDD505-2E9C-101B-9397-08002B2CF9AE}" pid="69" name="tweb_doc_presenter">
    <vt:lpwstr>Esittelijä</vt:lpwstr>
  </property>
  <property fmtid="{D5CDD505-2E9C-101B-9397-08002B2CF9AE}" pid="70" name="tweb_doc_solver">
    <vt:lpwstr>Ratkaisija</vt:lpwstr>
  </property>
  <property fmtid="{D5CDD505-2E9C-101B-9397-08002B2CF9AE}" pid="71" name="tweb_doc_otherid">
    <vt:lpwstr>Muu tunnus</vt:lpwstr>
  </property>
  <property fmtid="{D5CDD505-2E9C-101B-9397-08002B2CF9AE}" pid="72" name="tweb_doc_deadline">
    <vt:lpwstr>Määräaika</vt:lpwstr>
  </property>
  <property fmtid="{D5CDD505-2E9C-101B-9397-08002B2CF9AE}" pid="73" name="tweb_doc_mamiversion">
    <vt:lpwstr>Versionumero</vt:lpwstr>
  </property>
  <property fmtid="{D5CDD505-2E9C-101B-9397-08002B2CF9AE}" pid="74" name="tweb_doc_agent_street">
    <vt:lpwstr> </vt:lpwstr>
  </property>
  <property fmtid="{D5CDD505-2E9C-101B-9397-08002B2CF9AE}" pid="75" name="tweb_doc_meta_2700">
    <vt:lpwstr>Dyn. Tarjousten määräaika</vt:lpwstr>
  </property>
  <property fmtid="{D5CDD505-2E9C-101B-9397-08002B2CF9AE}" pid="76" name="tweb_doc_meta_2701">
    <vt:lpwstr>Dyn. Sopimuksen osapuolet</vt:lpwstr>
  </property>
  <property fmtid="{D5CDD505-2E9C-101B-9397-08002B2CF9AE}" pid="77" name="tweb_doc_atts">
    <vt:lpwstr>Liitteet</vt:lpwstr>
  </property>
  <property fmtid="{D5CDD505-2E9C-101B-9397-08002B2CF9AE}" pid="78" name="tweb_doc_eoperators">
    <vt:lpwstr>Vastaajat</vt:lpwstr>
  </property>
  <property fmtid="{D5CDD505-2E9C-101B-9397-08002B2CF9AE}" pid="79" name="tweb_doc_typecode">
    <vt:lpwstr>Asiakirjatyypin koodi</vt:lpwstr>
  </property>
  <property fmtid="{D5CDD505-2E9C-101B-9397-08002B2CF9AE}" pid="80" name="tweb_doc_xsubjectlist">
    <vt:lpwstr>Asiasanat</vt:lpwstr>
  </property>
  <property fmtid="{D5CDD505-2E9C-101B-9397-08002B2CF9AE}" pid="81" name="tweb_doc_owner">
    <vt:lpwstr>Laatija</vt:lpwstr>
  </property>
  <property fmtid="{D5CDD505-2E9C-101B-9397-08002B2CF9AE}" pid="82" name="tweb_doc_securityperiodstart">
    <vt:lpwstr>Salassapitoaika alkaa</vt:lpwstr>
  </property>
</Properties>
</file>